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15A6F" w14:textId="555E8F6B" w:rsidR="00B377BA" w:rsidRPr="00F71146" w:rsidRDefault="00000000" w:rsidP="00F71146">
      <w:pPr>
        <w:spacing w:line="560" w:lineRule="exact"/>
        <w:jc w:val="center"/>
        <w:rPr>
          <w:rFonts w:ascii="方正小标宋简体" w:eastAsia="方正小标宋简体" w:hAnsi="Times New Roman" w:cs="Times New Roman"/>
          <w:sz w:val="40"/>
          <w:szCs w:val="40"/>
        </w:rPr>
      </w:pPr>
      <w:r w:rsidRPr="003E585F">
        <w:rPr>
          <w:rFonts w:ascii="方正小标宋简体" w:eastAsia="方正小标宋简体" w:hAnsi="Times New Roman" w:cs="Times New Roman" w:hint="eastAsia"/>
          <w:sz w:val="40"/>
          <w:szCs w:val="40"/>
        </w:rPr>
        <w:t>报考指南</w:t>
      </w:r>
    </w:p>
    <w:p w14:paraId="02C71884" w14:textId="77777777" w:rsidR="00B377BA" w:rsidRDefault="0000000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一、关于报名</w:t>
      </w:r>
    </w:p>
    <w:p w14:paraId="2B042F4F" w14:textId="77777777" w:rsidR="00B377BA" w:rsidRDefault="00000000">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b/>
          <w:bCs/>
          <w:kern w:val="0"/>
          <w:sz w:val="32"/>
          <w:szCs w:val="32"/>
        </w:rPr>
        <w:t>1.</w:t>
      </w:r>
      <w:r>
        <w:rPr>
          <w:rFonts w:ascii="Times New Roman" w:eastAsia="楷体_GB2312" w:hAnsi="Times New Roman" w:cs="Times New Roman"/>
          <w:b/>
          <w:bCs/>
          <w:kern w:val="0"/>
          <w:sz w:val="32"/>
          <w:szCs w:val="32"/>
        </w:rPr>
        <w:t>应聘人员在招聘系统中</w:t>
      </w:r>
      <w:r>
        <w:rPr>
          <w:rFonts w:ascii="Times New Roman" w:eastAsia="楷体_GB2312" w:hAnsi="Times New Roman" w:cs="Times New Roman"/>
          <w:b/>
          <w:kern w:val="0"/>
          <w:sz w:val="32"/>
          <w:szCs w:val="32"/>
        </w:rPr>
        <w:t>填写报名信息应注意哪些事项？</w:t>
      </w:r>
    </w:p>
    <w:p w14:paraId="5A97BBBF" w14:textId="7AD6558F" w:rsidR="00B377BA" w:rsidRDefault="00000000">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仿宋_GB2312" w:hAnsi="Times New Roman" w:cs="Times New Roman"/>
          <w:kern w:val="0"/>
          <w:sz w:val="32"/>
          <w:szCs w:val="32"/>
        </w:rPr>
        <w:t>应聘人员必须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w:t>
      </w:r>
      <w:r w:rsidR="001A5D47">
        <w:rPr>
          <w:rFonts w:ascii="Times New Roman" w:eastAsia="仿宋_GB2312" w:hAnsi="Times New Roman" w:cs="Times New Roman" w:hint="eastAsia"/>
          <w:kern w:val="0"/>
          <w:sz w:val="32"/>
          <w:szCs w:val="32"/>
        </w:rPr>
        <w:t>我校</w:t>
      </w:r>
      <w:r>
        <w:rPr>
          <w:rFonts w:ascii="Times New Roman" w:eastAsia="仿宋_GB2312" w:hAnsi="Times New Roman" w:cs="Times New Roman" w:hint="eastAsia"/>
          <w:kern w:val="0"/>
          <w:sz w:val="32"/>
          <w:szCs w:val="32"/>
        </w:rPr>
        <w:t>审查</w:t>
      </w:r>
      <w:r>
        <w:rPr>
          <w:rFonts w:ascii="Times New Roman" w:eastAsia="仿宋_GB2312" w:hAnsi="Times New Roman" w:cs="Times New Roman"/>
          <w:kern w:val="0"/>
          <w:sz w:val="32"/>
          <w:szCs w:val="32"/>
        </w:rPr>
        <w:t>是否构成回避关系岗位，不得漏填家庭成员及主要社会关系。</w:t>
      </w:r>
    </w:p>
    <w:p w14:paraId="0A0A7B43" w14:textId="77777777" w:rsidR="00B377BA" w:rsidRDefault="00000000">
      <w:pPr>
        <w:pStyle w:val="a0"/>
        <w:spacing w:line="560" w:lineRule="exact"/>
        <w:ind w:leftChars="304" w:left="638" w:firstLine="0"/>
        <w:rPr>
          <w:rFonts w:ascii="Times New Roman" w:eastAsia="楷体_GB2312" w:hAnsi="Times New Roman" w:cs="Times New Roman"/>
          <w:b/>
          <w:kern w:val="0"/>
          <w:sz w:val="32"/>
          <w:szCs w:val="32"/>
        </w:rPr>
      </w:pPr>
      <w:r>
        <w:rPr>
          <w:rFonts w:ascii="Times New Roman" w:eastAsia="楷体_GB2312" w:hAnsi="Times New Roman" w:cs="Times New Roman"/>
          <w:b/>
          <w:kern w:val="0"/>
          <w:sz w:val="32"/>
          <w:szCs w:val="32"/>
        </w:rPr>
        <w:t>2.</w:t>
      </w:r>
      <w:r>
        <w:rPr>
          <w:rFonts w:ascii="Times New Roman" w:eastAsia="楷体_GB2312" w:hAnsi="Times New Roman" w:cs="Times New Roman"/>
          <w:b/>
          <w:bCs/>
          <w:kern w:val="0"/>
          <w:sz w:val="32"/>
          <w:szCs w:val="32"/>
        </w:rPr>
        <w:t>应聘人员在</w:t>
      </w:r>
      <w:r>
        <w:rPr>
          <w:rFonts w:ascii="Times New Roman" w:eastAsia="楷体_GB2312" w:hAnsi="Times New Roman" w:cs="Times New Roman"/>
          <w:b/>
          <w:kern w:val="0"/>
          <w:sz w:val="32"/>
          <w:szCs w:val="32"/>
        </w:rPr>
        <w:t>报名期间可否更改报考岗位？</w:t>
      </w:r>
    </w:p>
    <w:p w14:paraId="4F2769E5" w14:textId="77777777" w:rsidR="00B377BA" w:rsidRDefault="00000000">
      <w:pPr>
        <w:pStyle w:val="a0"/>
        <w:spacing w:line="560" w:lineRule="exac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报名期间，应聘人员可更改报考岗位。报名时间截止后，不得再更改。</w:t>
      </w:r>
    </w:p>
    <w:p w14:paraId="361644A4" w14:textId="77777777" w:rsidR="00B377BA" w:rsidRDefault="00000000">
      <w:pPr>
        <w:pStyle w:val="a0"/>
        <w:spacing w:line="560" w:lineRule="exact"/>
        <w:ind w:leftChars="305" w:left="640" w:firstLine="0"/>
        <w:rPr>
          <w:rFonts w:ascii="Times New Roman" w:eastAsia="楷体_GB2312" w:hAnsi="Times New Roman" w:cs="Times New Roman"/>
          <w:b/>
          <w:kern w:val="0"/>
          <w:sz w:val="32"/>
          <w:szCs w:val="32"/>
        </w:rPr>
      </w:pPr>
      <w:r>
        <w:rPr>
          <w:rFonts w:ascii="Times New Roman" w:eastAsia="楷体_GB2312" w:hAnsi="Times New Roman" w:cs="Times New Roman"/>
          <w:b/>
          <w:kern w:val="0"/>
          <w:sz w:val="32"/>
          <w:szCs w:val="32"/>
        </w:rPr>
        <w:t>3.</w:t>
      </w:r>
      <w:r>
        <w:rPr>
          <w:rFonts w:ascii="Times New Roman" w:eastAsia="楷体_GB2312" w:hAnsi="Times New Roman" w:cs="Times New Roman"/>
          <w:b/>
          <w:kern w:val="0"/>
          <w:sz w:val="32"/>
          <w:szCs w:val="32"/>
        </w:rPr>
        <w:t>应聘人员是否需要缴费？</w:t>
      </w:r>
    </w:p>
    <w:p w14:paraId="0F54283D" w14:textId="77777777" w:rsidR="00B377BA" w:rsidRDefault="00000000">
      <w:pPr>
        <w:pStyle w:val="a0"/>
        <w:spacing w:line="560" w:lineRule="exact"/>
        <w:ind w:left="640" w:hangingChars="200" w:hanging="640"/>
        <w:rPr>
          <w:rFonts w:ascii="Times New Roman" w:eastAsia="楷体_GB2312" w:hAnsi="Times New Roman" w:cs="Times New Roman"/>
          <w:b/>
          <w:kern w:val="0"/>
          <w:sz w:val="32"/>
          <w:szCs w:val="32"/>
        </w:rPr>
      </w:pPr>
      <w:r>
        <w:rPr>
          <w:rFonts w:ascii="Times New Roman" w:eastAsia="楷体_GB2312" w:hAnsi="Times New Roman" w:cs="Times New Roman"/>
          <w:b/>
          <w:kern w:val="0"/>
          <w:sz w:val="32"/>
          <w:szCs w:val="32"/>
        </w:rPr>
        <w:t xml:space="preserve">    </w:t>
      </w:r>
      <w:r>
        <w:rPr>
          <w:rFonts w:ascii="Times New Roman" w:eastAsia="仿宋_GB2312" w:hAnsi="Times New Roman" w:cs="Times New Roman"/>
          <w:kern w:val="0"/>
          <w:sz w:val="32"/>
          <w:szCs w:val="32"/>
        </w:rPr>
        <w:t>不需要。</w:t>
      </w:r>
    </w:p>
    <w:p w14:paraId="0D92ADF2" w14:textId="3D9708DB" w:rsidR="00B377BA" w:rsidRDefault="003964A1">
      <w:pPr>
        <w:adjustRightInd w:val="0"/>
        <w:spacing w:line="56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hint="eastAsia"/>
          <w:bCs/>
          <w:kern w:val="0"/>
          <w:sz w:val="32"/>
          <w:szCs w:val="32"/>
        </w:rPr>
        <w:t>二</w:t>
      </w:r>
      <w:r>
        <w:rPr>
          <w:rFonts w:ascii="Times New Roman" w:eastAsia="黑体" w:hAnsi="Times New Roman" w:cs="Times New Roman"/>
          <w:bCs/>
          <w:kern w:val="0"/>
          <w:sz w:val="32"/>
          <w:szCs w:val="32"/>
        </w:rPr>
        <w:t>、关于学历、学位</w:t>
      </w:r>
    </w:p>
    <w:p w14:paraId="4F27D5A2" w14:textId="663B8635"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4</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怎样理解招聘岗位中的</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学历</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学位</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条件？</w:t>
      </w:r>
    </w:p>
    <w:p w14:paraId="463B94F2"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应聘人员应具备与招聘岗位要求一致的学历、学位。招聘岗位没有学位要求的，应聘人员是否取得学位不影响报考。</w:t>
      </w:r>
    </w:p>
    <w:p w14:paraId="045A8698" w14:textId="1B24E437" w:rsidR="00B377BA" w:rsidRDefault="003964A1">
      <w:pPr>
        <w:adjustRightInd w:val="0"/>
        <w:spacing w:line="560" w:lineRule="exact"/>
        <w:ind w:firstLineChars="200" w:firstLine="640"/>
        <w:rPr>
          <w:rFonts w:ascii="Times New Roman" w:eastAsia="楷体_GB2312" w:hAnsi="Times New Roman" w:cs="Times New Roman"/>
          <w:b/>
          <w:kern w:val="0"/>
          <w:sz w:val="32"/>
          <w:szCs w:val="32"/>
          <w:u w:val="single"/>
        </w:rPr>
      </w:pPr>
      <w:r>
        <w:rPr>
          <w:rFonts w:ascii="Times New Roman" w:eastAsia="楷体_GB2312" w:hAnsi="Times New Roman" w:cs="Times New Roman" w:hint="eastAsia"/>
          <w:b/>
          <w:kern w:val="0"/>
          <w:sz w:val="32"/>
          <w:szCs w:val="32"/>
        </w:rPr>
        <w:t>5.</w:t>
      </w:r>
      <w:r>
        <w:rPr>
          <w:rFonts w:ascii="Times New Roman" w:eastAsia="楷体_GB2312" w:hAnsi="Times New Roman" w:cs="Times New Roman" w:hint="eastAsia"/>
          <w:b/>
          <w:kern w:val="0"/>
          <w:sz w:val="32"/>
          <w:szCs w:val="32"/>
        </w:rPr>
        <w:t>取得</w:t>
      </w:r>
      <w:r>
        <w:rPr>
          <w:rFonts w:ascii="Times New Roman" w:eastAsia="楷体_GB2312" w:hAnsi="Times New Roman" w:cs="Times New Roman"/>
          <w:b/>
          <w:kern w:val="0"/>
          <w:sz w:val="32"/>
          <w:szCs w:val="32"/>
        </w:rPr>
        <w:t>国（境）外学历、学位人员需要提供哪些材料？</w:t>
      </w:r>
    </w:p>
    <w:p w14:paraId="1FEA33DC"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需提供由</w:t>
      </w:r>
      <w:r>
        <w:rPr>
          <w:rFonts w:ascii="Times New Roman" w:eastAsia="仿宋_GB2312" w:hAnsi="Times New Roman" w:cs="Times New Roman" w:hint="eastAsia"/>
          <w:kern w:val="0"/>
          <w:sz w:val="32"/>
          <w:szCs w:val="32"/>
        </w:rPr>
        <w:t>国家教育部所属相关机构</w:t>
      </w:r>
      <w:r>
        <w:rPr>
          <w:rFonts w:ascii="Times New Roman" w:eastAsia="仿宋_GB2312" w:hAnsi="Times New Roman" w:cs="Times New Roman"/>
          <w:kern w:val="0"/>
          <w:sz w:val="32"/>
          <w:szCs w:val="32"/>
        </w:rPr>
        <w:t>出具的国（境）外学历、学位认证函等有关证明材料。</w:t>
      </w:r>
    </w:p>
    <w:p w14:paraId="76D45310" w14:textId="2DE991CB"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上述材料应在面试前</w:t>
      </w:r>
      <w:r>
        <w:rPr>
          <w:rFonts w:ascii="Times New Roman" w:eastAsia="仿宋_GB2312" w:hAnsi="Times New Roman" w:cs="Times New Roman" w:hint="eastAsia"/>
          <w:kern w:val="0"/>
          <w:sz w:val="32"/>
          <w:szCs w:val="32"/>
        </w:rPr>
        <w:t>资格复审</w:t>
      </w:r>
      <w:r>
        <w:rPr>
          <w:rFonts w:ascii="Times New Roman" w:eastAsia="仿宋_GB2312" w:hAnsi="Times New Roman" w:cs="Times New Roman"/>
          <w:kern w:val="0"/>
          <w:sz w:val="32"/>
          <w:szCs w:val="32"/>
        </w:rPr>
        <w:t>时与其他材料一并交</w:t>
      </w:r>
      <w:r w:rsidR="001A5D47">
        <w:rPr>
          <w:rFonts w:ascii="Times New Roman" w:eastAsia="仿宋_GB2312" w:hAnsi="Times New Roman" w:cs="Times New Roman" w:hint="eastAsia"/>
          <w:kern w:val="0"/>
          <w:sz w:val="32"/>
          <w:szCs w:val="32"/>
        </w:rPr>
        <w:t>我校</w:t>
      </w:r>
      <w:r>
        <w:rPr>
          <w:rFonts w:ascii="Times New Roman" w:eastAsia="仿宋_GB2312" w:hAnsi="Times New Roman" w:cs="Times New Roman" w:hint="eastAsia"/>
          <w:kern w:val="0"/>
          <w:sz w:val="32"/>
          <w:szCs w:val="32"/>
        </w:rPr>
        <w:t>审查</w:t>
      </w:r>
      <w:r>
        <w:rPr>
          <w:rFonts w:ascii="Times New Roman" w:eastAsia="仿宋_GB2312" w:hAnsi="Times New Roman" w:cs="Times New Roman"/>
          <w:kern w:val="0"/>
          <w:sz w:val="32"/>
          <w:szCs w:val="32"/>
        </w:rPr>
        <w:t>。</w:t>
      </w:r>
    </w:p>
    <w:p w14:paraId="4A838C57" w14:textId="7153D57D" w:rsidR="00B377BA" w:rsidRDefault="003964A1">
      <w:pPr>
        <w:adjustRightInd w:val="0"/>
        <w:spacing w:line="56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hint="eastAsia"/>
          <w:bCs/>
          <w:kern w:val="0"/>
          <w:sz w:val="32"/>
          <w:szCs w:val="32"/>
        </w:rPr>
        <w:t>三</w:t>
      </w:r>
      <w:r>
        <w:rPr>
          <w:rFonts w:ascii="Times New Roman" w:eastAsia="黑体" w:hAnsi="Times New Roman" w:cs="Times New Roman"/>
          <w:bCs/>
          <w:kern w:val="0"/>
          <w:sz w:val="32"/>
          <w:szCs w:val="32"/>
        </w:rPr>
        <w:t>、关于专业</w:t>
      </w:r>
    </w:p>
    <w:p w14:paraId="33ABC571" w14:textId="73897B56"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6</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应聘人员应如何判断</w:t>
      </w:r>
      <w:r>
        <w:rPr>
          <w:rFonts w:ascii="Times New Roman" w:eastAsia="楷体_GB2312" w:hAnsi="Times New Roman" w:cs="Times New Roman" w:hint="eastAsia"/>
          <w:b/>
          <w:kern w:val="0"/>
          <w:sz w:val="32"/>
          <w:szCs w:val="32"/>
        </w:rPr>
        <w:t>本人</w:t>
      </w:r>
      <w:r>
        <w:rPr>
          <w:rFonts w:ascii="Times New Roman" w:eastAsia="楷体_GB2312" w:hAnsi="Times New Roman" w:cs="Times New Roman"/>
          <w:b/>
          <w:kern w:val="0"/>
          <w:sz w:val="32"/>
          <w:szCs w:val="32"/>
        </w:rPr>
        <w:t>所学专业？</w:t>
      </w:r>
    </w:p>
    <w:p w14:paraId="5FC23FBD" w14:textId="77777777" w:rsidR="00B377BA" w:rsidRDefault="00000000">
      <w:pPr>
        <w:pStyle w:val="a0"/>
        <w:spacing w:line="560" w:lineRule="exac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应聘人员所学专业按所获毕业证书上的专业为准。辅修专业、学位种类均不作为专业依据。</w:t>
      </w:r>
    </w:p>
    <w:p w14:paraId="3A141EA3" w14:textId="7C4D8A46"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7</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应聘人员应如何选择专业报考？</w:t>
      </w:r>
    </w:p>
    <w:p w14:paraId="30E8190D" w14:textId="77777777" w:rsidR="00B377BA" w:rsidRDefault="00000000">
      <w:pPr>
        <w:adjustRightInd w:val="0"/>
        <w:spacing w:line="560" w:lineRule="exact"/>
        <w:ind w:firstLineChars="200" w:firstLine="420"/>
        <w:rPr>
          <w:rFonts w:ascii="Times New Roman" w:eastAsia="仿宋_GB2312" w:hAnsi="Times New Roman" w:cs="Times New Roman"/>
          <w:kern w:val="0"/>
          <w:sz w:val="32"/>
          <w:szCs w:val="32"/>
        </w:rPr>
      </w:pPr>
      <w:r>
        <w:rPr>
          <w:rFonts w:ascii="Times New Roman" w:hAnsi="Times New Roman" w:cs="Times New Roman"/>
        </w:rPr>
        <w:t xml:space="preserve">  </w:t>
      </w:r>
      <w:r>
        <w:rPr>
          <w:rFonts w:ascii="Times New Roman" w:eastAsia="仿宋_GB2312" w:hAnsi="Times New Roman" w:cs="Times New Roman"/>
          <w:kern w:val="0"/>
          <w:sz w:val="32"/>
          <w:szCs w:val="32"/>
        </w:rPr>
        <w:t>招聘岗位中专业条件参照《广东省</w:t>
      </w:r>
      <w:r>
        <w:rPr>
          <w:rFonts w:ascii="Times New Roman" w:eastAsia="仿宋_GB2312" w:hAnsi="Times New Roman" w:cs="Times New Roman"/>
          <w:kern w:val="0"/>
          <w:sz w:val="32"/>
          <w:szCs w:val="32"/>
        </w:rPr>
        <w:t>202</w:t>
      </w:r>
      <w:r>
        <w:rPr>
          <w:rFonts w:ascii="Times New Roman" w:eastAsia="仿宋_GB2312" w:hAnsi="Times New Roman" w:cs="Times New Roman" w:hint="eastAsia"/>
          <w:kern w:val="0"/>
          <w:sz w:val="32"/>
          <w:szCs w:val="32"/>
        </w:rPr>
        <w:t>6</w:t>
      </w:r>
      <w:r>
        <w:rPr>
          <w:rFonts w:ascii="Times New Roman" w:eastAsia="仿宋_GB2312" w:hAnsi="Times New Roman" w:cs="Times New Roman"/>
          <w:kern w:val="0"/>
          <w:sz w:val="32"/>
          <w:szCs w:val="32"/>
        </w:rPr>
        <w:t>年考试录用公务员专业参考目录》（以下简称《公务员专业目录》）设置</w:t>
      </w:r>
      <w:r>
        <w:rPr>
          <w:rFonts w:ascii="Times New Roman" w:eastAsia="仿宋_GB2312" w:hAnsi="Times New Roman" w:cs="Times New Roman" w:hint="eastAsia"/>
          <w:kern w:val="0"/>
          <w:sz w:val="32"/>
          <w:szCs w:val="32"/>
        </w:rPr>
        <w:t>的</w:t>
      </w:r>
      <w:r>
        <w:rPr>
          <w:rFonts w:ascii="Times New Roman" w:eastAsia="仿宋_GB2312" w:hAnsi="Times New Roman" w:cs="Times New Roman"/>
          <w:kern w:val="0"/>
          <w:sz w:val="32"/>
          <w:szCs w:val="32"/>
        </w:rPr>
        <w:t>，应聘人员</w:t>
      </w:r>
      <w:r>
        <w:rPr>
          <w:rFonts w:ascii="Times New Roman" w:eastAsia="仿宋_GB2312" w:hAnsi="Times New Roman" w:cs="Times New Roman" w:hint="eastAsia"/>
          <w:kern w:val="0"/>
          <w:sz w:val="32"/>
          <w:szCs w:val="32"/>
        </w:rPr>
        <w:t>应根据本人所学专业名称，与《公务员专业目录》中的专业名称进行对照，如专业名称一致的，则</w:t>
      </w:r>
      <w:r>
        <w:rPr>
          <w:rFonts w:ascii="Times New Roman" w:eastAsia="仿宋_GB2312" w:hAnsi="Times New Roman" w:cs="Times New Roman"/>
          <w:kern w:val="0"/>
          <w:sz w:val="32"/>
          <w:szCs w:val="32"/>
        </w:rPr>
        <w:t>所学专业已列入《公务员专业目录》列表</w:t>
      </w:r>
      <w:r>
        <w:rPr>
          <w:rFonts w:ascii="Times New Roman" w:eastAsia="仿宋_GB2312" w:hAnsi="Times New Roman" w:cs="Times New Roman" w:hint="eastAsia"/>
          <w:kern w:val="0"/>
          <w:sz w:val="32"/>
          <w:szCs w:val="32"/>
        </w:rPr>
        <w:t>，按照该专业名称及代码进行报考，</w:t>
      </w:r>
      <w:r>
        <w:rPr>
          <w:rFonts w:ascii="Times New Roman" w:eastAsia="仿宋_GB2312" w:hAnsi="Times New Roman" w:cs="Times New Roman"/>
          <w:kern w:val="0"/>
          <w:sz w:val="32"/>
          <w:szCs w:val="32"/>
        </w:rPr>
        <w:t>不得报考所学专业代码与招聘岗位专业代码不一致的岗位。岗位表中的</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专业</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要求为</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学科门类</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（代码为</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位数）的，如应聘人员所学专业为该</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学科门类</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所含</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学科</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（代码为</w:t>
      </w:r>
      <w:r>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位数）或</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专业</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（代码为</w:t>
      </w:r>
      <w:r>
        <w:rPr>
          <w:rFonts w:ascii="Times New Roman" w:eastAsia="仿宋_GB2312" w:hAnsi="Times New Roman" w:cs="Times New Roman"/>
          <w:kern w:val="0"/>
          <w:sz w:val="32"/>
          <w:szCs w:val="32"/>
        </w:rPr>
        <w:t>6</w:t>
      </w:r>
      <w:r>
        <w:rPr>
          <w:rFonts w:ascii="Times New Roman" w:eastAsia="仿宋_GB2312" w:hAnsi="Times New Roman" w:cs="Times New Roman"/>
          <w:kern w:val="0"/>
          <w:sz w:val="32"/>
          <w:szCs w:val="32"/>
        </w:rPr>
        <w:t>位数）的，均符合报考条件。</w:t>
      </w:r>
    </w:p>
    <w:p w14:paraId="5315C649" w14:textId="11249AB2" w:rsidR="00B377BA" w:rsidRDefault="00000000">
      <w:pPr>
        <w:pStyle w:val="a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若所学专业为《</w:t>
      </w:r>
      <w:r>
        <w:rPr>
          <w:rFonts w:ascii="Times New Roman" w:eastAsia="仿宋_GB2312" w:hAnsi="Times New Roman" w:cs="Times New Roman"/>
          <w:kern w:val="0"/>
          <w:sz w:val="32"/>
          <w:szCs w:val="32"/>
        </w:rPr>
        <w:t>公务员专业目录</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中旧专业</w:t>
      </w:r>
      <w:r>
        <w:rPr>
          <w:rFonts w:ascii="Times New Roman" w:eastAsia="仿宋_GB2312" w:hAnsi="Times New Roman" w:cs="Times New Roman" w:hint="eastAsia"/>
          <w:kern w:val="0"/>
          <w:sz w:val="32"/>
          <w:szCs w:val="32"/>
        </w:rPr>
        <w:t>名称</w:t>
      </w:r>
      <w:r>
        <w:rPr>
          <w:rFonts w:ascii="Times New Roman" w:eastAsia="仿宋_GB2312" w:hAnsi="Times New Roman" w:cs="Times New Roman"/>
          <w:kern w:val="0"/>
          <w:sz w:val="32"/>
          <w:szCs w:val="32"/>
        </w:rPr>
        <w:t>的，</w:t>
      </w:r>
      <w:r>
        <w:rPr>
          <w:rFonts w:ascii="Times New Roman" w:eastAsia="仿宋_GB2312" w:hAnsi="Times New Roman" w:cs="Times New Roman"/>
          <w:sz w:val="32"/>
          <w:szCs w:val="32"/>
        </w:rPr>
        <w:t>按其对应的专业名称</w:t>
      </w:r>
      <w:r>
        <w:rPr>
          <w:rFonts w:ascii="Times New Roman" w:eastAsia="仿宋_GB2312" w:hAnsi="Times New Roman" w:cs="Times New Roman" w:hint="eastAsia"/>
          <w:sz w:val="32"/>
          <w:szCs w:val="32"/>
        </w:rPr>
        <w:t>及代码</w:t>
      </w:r>
      <w:r>
        <w:rPr>
          <w:rFonts w:ascii="Times New Roman" w:eastAsia="仿宋_GB2312" w:hAnsi="Times New Roman" w:cs="Times New Roman"/>
          <w:sz w:val="32"/>
          <w:szCs w:val="32"/>
        </w:rPr>
        <w:t>进行报考。如旧专业后注明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部分</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的，须征</w:t>
      </w:r>
      <w:r>
        <w:rPr>
          <w:rFonts w:ascii="Times New Roman" w:eastAsia="仿宋_GB2312" w:hAnsi="Times New Roman" w:cs="Times New Roman"/>
          <w:sz w:val="32"/>
          <w:szCs w:val="32"/>
        </w:rPr>
        <w:lastRenderedPageBreak/>
        <w:t>询</w:t>
      </w:r>
      <w:r w:rsidR="001A5D47">
        <w:rPr>
          <w:rFonts w:ascii="Times New Roman" w:eastAsia="仿宋_GB2312" w:hAnsi="Times New Roman" w:cs="Times New Roman" w:hint="eastAsia"/>
          <w:sz w:val="32"/>
          <w:szCs w:val="32"/>
        </w:rPr>
        <w:t>我校</w:t>
      </w:r>
      <w:r>
        <w:rPr>
          <w:rFonts w:ascii="Times New Roman" w:eastAsia="仿宋_GB2312" w:hAnsi="Times New Roman" w:cs="Times New Roman"/>
          <w:sz w:val="32"/>
          <w:szCs w:val="32"/>
        </w:rPr>
        <w:t>同意后报考。</w:t>
      </w:r>
    </w:p>
    <w:p w14:paraId="0564D210" w14:textId="77777777" w:rsidR="00B377BA" w:rsidRDefault="00000000">
      <w:pPr>
        <w:pStyle w:val="a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若所学专业已列入</w:t>
      </w:r>
      <w:r>
        <w:rPr>
          <w:rFonts w:ascii="Times New Roman" w:eastAsia="仿宋_GB2312" w:hAnsi="Times New Roman" w:cs="Times New Roman"/>
          <w:sz w:val="32"/>
          <w:szCs w:val="32"/>
        </w:rPr>
        <w:t>《公务员专业目录》</w:t>
      </w:r>
      <w:r>
        <w:rPr>
          <w:rFonts w:ascii="Times New Roman" w:eastAsia="仿宋_GB2312" w:hAnsi="Times New Roman" w:cs="Times New Roman" w:hint="eastAsia"/>
          <w:sz w:val="32"/>
          <w:szCs w:val="32"/>
        </w:rPr>
        <w:t>（有专业代码），同时也为旧专业名称的，例如，“水利工程硕士（专业硕士）（</w:t>
      </w:r>
      <w:r>
        <w:rPr>
          <w:rFonts w:ascii="Times New Roman" w:eastAsia="仿宋_GB2312" w:hAnsi="Times New Roman" w:cs="Times New Roman" w:hint="eastAsia"/>
          <w:sz w:val="32"/>
          <w:szCs w:val="32"/>
        </w:rPr>
        <w:t>A084402</w:t>
      </w:r>
      <w:r>
        <w:rPr>
          <w:rFonts w:ascii="Times New Roman" w:eastAsia="仿宋_GB2312" w:hAnsi="Times New Roman" w:cs="Times New Roman" w:hint="eastAsia"/>
          <w:sz w:val="32"/>
          <w:szCs w:val="32"/>
        </w:rPr>
        <w:t>）”，同时也为“</w:t>
      </w:r>
      <w:r>
        <w:rPr>
          <w:rFonts w:ascii="Times New Roman" w:eastAsia="仿宋_GB2312" w:hAnsi="Times New Roman" w:cs="Times New Roman"/>
          <w:sz w:val="32"/>
          <w:szCs w:val="32"/>
        </w:rPr>
        <w:t>水文学及水资源（</w:t>
      </w:r>
      <w:r>
        <w:rPr>
          <w:rFonts w:ascii="Times New Roman" w:eastAsia="仿宋_GB2312" w:hAnsi="Times New Roman" w:cs="Times New Roman" w:hint="eastAsia"/>
          <w:sz w:val="32"/>
          <w:szCs w:val="32"/>
        </w:rPr>
        <w:t>A081501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”至“</w:t>
      </w:r>
      <w:r>
        <w:rPr>
          <w:rFonts w:ascii="Times New Roman" w:eastAsia="仿宋_GB2312" w:hAnsi="Times New Roman" w:cs="Times New Roman"/>
          <w:sz w:val="32"/>
          <w:szCs w:val="32"/>
        </w:rPr>
        <w:t>港口、海岸及近海工程</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A081505</w:t>
      </w:r>
      <w:r>
        <w:rPr>
          <w:rFonts w:ascii="Times New Roman" w:eastAsia="仿宋_GB2312" w:hAnsi="Times New Roman" w:cs="Times New Roman" w:hint="eastAsia"/>
          <w:sz w:val="32"/>
          <w:szCs w:val="32"/>
        </w:rPr>
        <w:t>）”等</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个专业的旧专业，可以按照“水利工程硕士（专业硕士）（</w:t>
      </w:r>
      <w:r>
        <w:rPr>
          <w:rFonts w:ascii="Times New Roman" w:eastAsia="仿宋_GB2312" w:hAnsi="Times New Roman" w:cs="Times New Roman" w:hint="eastAsia"/>
          <w:sz w:val="32"/>
          <w:szCs w:val="32"/>
        </w:rPr>
        <w:t>A084402</w:t>
      </w:r>
      <w:r>
        <w:rPr>
          <w:rFonts w:ascii="Times New Roman" w:eastAsia="仿宋_GB2312" w:hAnsi="Times New Roman" w:cs="Times New Roman" w:hint="eastAsia"/>
          <w:sz w:val="32"/>
          <w:szCs w:val="32"/>
        </w:rPr>
        <w:t>）”专业报考，也可以按照旧专业以相近专业报考。</w:t>
      </w:r>
    </w:p>
    <w:p w14:paraId="07DB66BD" w14:textId="3CF35C1E"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8</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应聘人员以相近专业报考有什么要求？</w:t>
      </w:r>
    </w:p>
    <w:p w14:paraId="0701199C" w14:textId="77777777" w:rsidR="00B377BA" w:rsidRDefault="00000000">
      <w:pPr>
        <w:widowControl/>
        <w:spacing w:line="560" w:lineRule="exac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应聘人员所学专业未列入《公务员专业目录》（无专业代码）的，可选择《公务员专业目录》中的相近专业报考，所学专业必修课程须与招聘岗位要求专业的主要课程基本一致，并在</w:t>
      </w:r>
      <w:r>
        <w:rPr>
          <w:rFonts w:ascii="Times New Roman" w:eastAsia="仿宋_GB2312" w:hAnsi="Times New Roman" w:cs="Times New Roman" w:hint="eastAsia"/>
          <w:kern w:val="0"/>
          <w:sz w:val="32"/>
          <w:szCs w:val="32"/>
        </w:rPr>
        <w:t>面试资格复审</w:t>
      </w:r>
      <w:r>
        <w:rPr>
          <w:rFonts w:ascii="Times New Roman" w:eastAsia="仿宋_GB2312" w:hAnsi="Times New Roman" w:cs="Times New Roman"/>
          <w:kern w:val="0"/>
          <w:sz w:val="32"/>
          <w:szCs w:val="32"/>
        </w:rPr>
        <w:t>时提供毕业证书（已毕业的）、所学专业课程成绩单、课程对比情况说明及毕业院校设置专业的依据等材料。</w:t>
      </w:r>
    </w:p>
    <w:p w14:paraId="50402AF2" w14:textId="7AA9DFDE"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留学回国等应聘人员所学学科专业与招聘岗位要求的学科专业相近但未列入《公务员专业目录》的，</w:t>
      </w:r>
      <w:r w:rsidR="00E17CFF">
        <w:rPr>
          <w:rFonts w:ascii="Times New Roman" w:eastAsia="仿宋_GB2312" w:hAnsi="Times New Roman" w:cs="Times New Roman" w:hint="eastAsia"/>
          <w:kern w:val="0"/>
          <w:sz w:val="32"/>
          <w:szCs w:val="32"/>
        </w:rPr>
        <w:t>我校将</w:t>
      </w:r>
      <w:r>
        <w:rPr>
          <w:rFonts w:ascii="Times New Roman" w:eastAsia="仿宋_GB2312" w:hAnsi="Times New Roman" w:cs="Times New Roman" w:hint="eastAsia"/>
          <w:kern w:val="0"/>
          <w:sz w:val="32"/>
          <w:szCs w:val="32"/>
        </w:rPr>
        <w:t>当结合其所学课程、研究方向等进行资格审查。</w:t>
      </w:r>
    </w:p>
    <w:p w14:paraId="48BC655F"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若招聘岗位专业条件为</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专业</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（代码为</w:t>
      </w:r>
      <w:r>
        <w:rPr>
          <w:rFonts w:ascii="Times New Roman" w:eastAsia="仿宋_GB2312" w:hAnsi="Times New Roman" w:cs="Times New Roman"/>
          <w:kern w:val="0"/>
          <w:sz w:val="32"/>
          <w:szCs w:val="32"/>
        </w:rPr>
        <w:t>6</w:t>
      </w:r>
      <w:r>
        <w:rPr>
          <w:rFonts w:ascii="Times New Roman" w:eastAsia="仿宋_GB2312" w:hAnsi="Times New Roman" w:cs="Times New Roman"/>
          <w:kern w:val="0"/>
          <w:sz w:val="32"/>
          <w:szCs w:val="32"/>
        </w:rPr>
        <w:t>位数），应聘人员所获毕业证书上的专业名称为该</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专业</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的上一级</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学科</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（代码为</w:t>
      </w:r>
      <w:r>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位数）或</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学科门类</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（代码为</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位数），可按前款规定以相近专业报考。</w:t>
      </w:r>
    </w:p>
    <w:p w14:paraId="7E89D715" w14:textId="2B3812D8"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9</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应聘人员专业中有培养方向的如何报考？</w:t>
      </w:r>
    </w:p>
    <w:p w14:paraId="090D3E36" w14:textId="77777777" w:rsidR="00B377BA" w:rsidRDefault="00000000">
      <w:pPr>
        <w:adjustRightInd w:val="0"/>
        <w:spacing w:line="560" w:lineRule="exact"/>
        <w:ind w:firstLineChars="200" w:firstLine="420"/>
        <w:rPr>
          <w:rFonts w:ascii="Times New Roman" w:eastAsia="仿宋_GB2312" w:hAnsi="Times New Roman" w:cs="Times New Roman"/>
          <w:kern w:val="0"/>
          <w:sz w:val="32"/>
          <w:szCs w:val="32"/>
        </w:rPr>
      </w:pPr>
      <w:r>
        <w:rPr>
          <w:rFonts w:ascii="Times New Roman" w:hAnsi="Times New Roman" w:cs="Times New Roman"/>
        </w:rPr>
        <w:lastRenderedPageBreak/>
        <w:t xml:space="preserve">  </w:t>
      </w:r>
      <w:r>
        <w:rPr>
          <w:rFonts w:ascii="Times New Roman" w:eastAsia="仿宋_GB2312" w:hAnsi="Times New Roman" w:cs="Times New Roman"/>
          <w:kern w:val="0"/>
          <w:sz w:val="32"/>
          <w:szCs w:val="32"/>
        </w:rPr>
        <w:t>对含有两个以上培养方向的专业，如招聘岗位已明确具体培养方向的，应聘人员须符合具体培养方向方可报考。如《公务员专业目录》中的</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企业管理（含：财务管理、市场营销、人力资源管理）（</w:t>
      </w:r>
      <w:r>
        <w:rPr>
          <w:rFonts w:ascii="Times New Roman" w:eastAsia="仿宋_GB2312" w:hAnsi="Times New Roman" w:cs="Times New Roman"/>
          <w:kern w:val="0"/>
          <w:sz w:val="32"/>
          <w:szCs w:val="32"/>
        </w:rPr>
        <w:t>A120202</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，某岗位设置为</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企业管理（限：财务管理）（</w:t>
      </w:r>
      <w:r>
        <w:rPr>
          <w:rFonts w:ascii="Times New Roman" w:eastAsia="仿宋_GB2312" w:hAnsi="Times New Roman" w:cs="Times New Roman"/>
          <w:kern w:val="0"/>
          <w:sz w:val="32"/>
          <w:szCs w:val="32"/>
        </w:rPr>
        <w:t>A120202</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，则此专业中财务管理方向的应聘人员方可报考，市场营销、人力资源管理方向的不可报考。</w:t>
      </w:r>
    </w:p>
    <w:p w14:paraId="5C186193"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除《公务员专业目录》中有列出培养方向的专业外，其他毕业证上专业名称后面以括号等形式列出的培养方向不能作为报考专业的依据。</w:t>
      </w:r>
    </w:p>
    <w:p w14:paraId="50609080" w14:textId="241E33E0" w:rsidR="00B377BA" w:rsidRDefault="003964A1">
      <w:pPr>
        <w:adjustRightInd w:val="0"/>
        <w:spacing w:line="56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hint="eastAsia"/>
          <w:bCs/>
          <w:kern w:val="0"/>
          <w:sz w:val="32"/>
          <w:szCs w:val="32"/>
        </w:rPr>
        <w:t>四</w:t>
      </w:r>
      <w:r>
        <w:rPr>
          <w:rFonts w:ascii="Times New Roman" w:eastAsia="黑体" w:hAnsi="Times New Roman" w:cs="Times New Roman"/>
          <w:bCs/>
          <w:kern w:val="0"/>
          <w:sz w:val="32"/>
          <w:szCs w:val="32"/>
        </w:rPr>
        <w:t>、关于年龄和工作经历</w:t>
      </w:r>
    </w:p>
    <w:p w14:paraId="239458F1" w14:textId="35B8EF84" w:rsidR="00B377BA" w:rsidRDefault="003964A1">
      <w:pPr>
        <w:pStyle w:val="a0"/>
        <w:spacing w:line="560" w:lineRule="exact"/>
        <w:ind w:firstLineChars="200" w:firstLine="640"/>
        <w:rPr>
          <w:rFonts w:ascii="Times New Roman" w:eastAsia="楷体_GB2312" w:hAnsi="Times New Roman" w:cs="Times New Roman"/>
          <w:b/>
          <w:bCs/>
          <w:kern w:val="0"/>
          <w:sz w:val="32"/>
          <w:szCs w:val="32"/>
        </w:rPr>
      </w:pPr>
      <w:r>
        <w:rPr>
          <w:rFonts w:ascii="Times New Roman" w:eastAsia="楷体_GB2312" w:hAnsi="Times New Roman" w:cs="Times New Roman" w:hint="eastAsia"/>
          <w:b/>
          <w:bCs/>
          <w:kern w:val="0"/>
          <w:sz w:val="32"/>
          <w:szCs w:val="32"/>
        </w:rPr>
        <w:t>10</w:t>
      </w:r>
      <w:r>
        <w:rPr>
          <w:rFonts w:ascii="Times New Roman" w:eastAsia="楷体_GB2312" w:hAnsi="Times New Roman" w:cs="Times New Roman"/>
          <w:b/>
          <w:bCs/>
          <w:kern w:val="0"/>
          <w:sz w:val="32"/>
          <w:szCs w:val="32"/>
        </w:rPr>
        <w:t>.</w:t>
      </w:r>
      <w:r>
        <w:rPr>
          <w:rFonts w:ascii="Times New Roman" w:eastAsia="楷体_GB2312" w:hAnsi="Times New Roman" w:cs="Times New Roman"/>
          <w:b/>
          <w:bCs/>
          <w:kern w:val="0"/>
          <w:sz w:val="32"/>
          <w:szCs w:val="32"/>
        </w:rPr>
        <w:t>招聘岗位年龄条件的计算截止时间？</w:t>
      </w:r>
    </w:p>
    <w:p w14:paraId="0D24D23F" w14:textId="08D0C9FF"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招聘岗位年龄条件的计算截止时间为本次招聘报名</w:t>
      </w:r>
      <w:r w:rsidR="003964A1" w:rsidRPr="003964A1">
        <w:rPr>
          <w:rFonts w:ascii="Times New Roman" w:eastAsia="仿宋_GB2312" w:hAnsi="Times New Roman" w:cs="Times New Roman" w:hint="eastAsia"/>
          <w:kern w:val="0"/>
          <w:sz w:val="32"/>
          <w:szCs w:val="32"/>
        </w:rPr>
        <w:t>截止日</w:t>
      </w:r>
      <w:r>
        <w:rPr>
          <w:rFonts w:ascii="Times New Roman" w:eastAsia="仿宋_GB2312" w:hAnsi="Times New Roman" w:cs="Times New Roman"/>
          <w:kern w:val="0"/>
          <w:sz w:val="32"/>
          <w:szCs w:val="32"/>
        </w:rPr>
        <w:t>。</w:t>
      </w:r>
    </w:p>
    <w:p w14:paraId="58A2734E" w14:textId="09C5B9C7" w:rsidR="00B377BA" w:rsidRDefault="003964A1">
      <w:pPr>
        <w:adjustRightInd w:val="0"/>
        <w:spacing w:line="560" w:lineRule="exact"/>
        <w:ind w:firstLineChars="200" w:firstLine="640"/>
        <w:rPr>
          <w:rFonts w:ascii="Times New Roman" w:eastAsia="楷体_GB2312" w:hAnsi="Times New Roman" w:cs="Times New Roman"/>
          <w:b/>
          <w:bCs/>
          <w:kern w:val="0"/>
          <w:sz w:val="32"/>
          <w:szCs w:val="32"/>
        </w:rPr>
      </w:pPr>
      <w:r>
        <w:rPr>
          <w:rFonts w:ascii="Times New Roman" w:eastAsia="楷体_GB2312" w:hAnsi="Times New Roman" w:cs="Times New Roman" w:hint="eastAsia"/>
          <w:b/>
          <w:bCs/>
          <w:kern w:val="0"/>
          <w:sz w:val="32"/>
          <w:szCs w:val="32"/>
        </w:rPr>
        <w:t>11</w:t>
      </w:r>
      <w:r>
        <w:rPr>
          <w:rFonts w:ascii="Times New Roman" w:eastAsia="楷体_GB2312" w:hAnsi="Times New Roman" w:cs="Times New Roman"/>
          <w:b/>
          <w:bCs/>
          <w:kern w:val="0"/>
          <w:sz w:val="32"/>
          <w:szCs w:val="32"/>
        </w:rPr>
        <w:t>.</w:t>
      </w:r>
      <w:r>
        <w:rPr>
          <w:rFonts w:ascii="Times New Roman" w:eastAsia="楷体_GB2312" w:hAnsi="Times New Roman" w:cs="Times New Roman" w:hint="eastAsia"/>
          <w:b/>
          <w:bCs/>
          <w:kern w:val="0"/>
          <w:sz w:val="32"/>
          <w:szCs w:val="32"/>
        </w:rPr>
        <w:t>如何理解“具有</w:t>
      </w:r>
      <w:r>
        <w:rPr>
          <w:rFonts w:ascii="Times New Roman" w:eastAsia="楷体_GB2312" w:hAnsi="Times New Roman" w:cs="Times New Roman" w:hint="eastAsia"/>
          <w:b/>
          <w:bCs/>
          <w:kern w:val="0"/>
          <w:sz w:val="32"/>
          <w:szCs w:val="32"/>
        </w:rPr>
        <w:t>2</w:t>
      </w:r>
      <w:r>
        <w:rPr>
          <w:rFonts w:ascii="Times New Roman" w:eastAsia="楷体_GB2312" w:hAnsi="Times New Roman" w:cs="Times New Roman" w:hint="eastAsia"/>
          <w:b/>
          <w:bCs/>
          <w:kern w:val="0"/>
          <w:sz w:val="32"/>
          <w:szCs w:val="32"/>
        </w:rPr>
        <w:t>年（或</w:t>
      </w:r>
      <w:r>
        <w:rPr>
          <w:rFonts w:ascii="Times New Roman" w:eastAsia="楷体_GB2312" w:hAnsi="Times New Roman" w:cs="Times New Roman" w:hint="eastAsia"/>
          <w:b/>
          <w:bCs/>
          <w:kern w:val="0"/>
          <w:sz w:val="32"/>
          <w:szCs w:val="32"/>
        </w:rPr>
        <w:t>5</w:t>
      </w:r>
      <w:r>
        <w:rPr>
          <w:rFonts w:ascii="Times New Roman" w:eastAsia="楷体_GB2312" w:hAnsi="Times New Roman" w:cs="Times New Roman" w:hint="eastAsia"/>
          <w:b/>
          <w:bCs/>
          <w:kern w:val="0"/>
          <w:sz w:val="32"/>
          <w:szCs w:val="32"/>
        </w:rPr>
        <w:t>年）以上相关工作经历”？</w:t>
      </w:r>
    </w:p>
    <w:p w14:paraId="6B2E6EEB"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招聘岗位要求“具有</w:t>
      </w: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年（或</w:t>
      </w:r>
      <w:r>
        <w:rPr>
          <w:rFonts w:ascii="Times New Roman" w:eastAsia="仿宋_GB2312" w:hAnsi="Times New Roman" w:cs="Times New Roman" w:hint="eastAsia"/>
          <w:kern w:val="0"/>
          <w:sz w:val="32"/>
          <w:szCs w:val="32"/>
        </w:rPr>
        <w:t>5</w:t>
      </w:r>
      <w:r>
        <w:rPr>
          <w:rFonts w:ascii="Times New Roman" w:eastAsia="仿宋_GB2312" w:hAnsi="Times New Roman" w:cs="Times New Roman" w:hint="eastAsia"/>
          <w:kern w:val="0"/>
          <w:sz w:val="32"/>
          <w:szCs w:val="32"/>
        </w:rPr>
        <w:t>年）以上相关工作经历”的，应聘人员应具有与招聘岗位工作职责“从事……工作”相关的工作经历满</w:t>
      </w: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年（或</w:t>
      </w:r>
      <w:r>
        <w:rPr>
          <w:rFonts w:ascii="Times New Roman" w:eastAsia="仿宋_GB2312" w:hAnsi="Times New Roman" w:cs="Times New Roman" w:hint="eastAsia"/>
          <w:kern w:val="0"/>
          <w:sz w:val="32"/>
          <w:szCs w:val="32"/>
        </w:rPr>
        <w:t>5</w:t>
      </w:r>
      <w:r>
        <w:rPr>
          <w:rFonts w:ascii="Times New Roman" w:eastAsia="仿宋_GB2312" w:hAnsi="Times New Roman" w:cs="Times New Roman" w:hint="eastAsia"/>
          <w:kern w:val="0"/>
          <w:sz w:val="32"/>
          <w:szCs w:val="32"/>
        </w:rPr>
        <w:t>年）以上，方可报考。</w:t>
      </w:r>
    </w:p>
    <w:p w14:paraId="6F6229AD" w14:textId="7433FFFF" w:rsidR="00B377BA" w:rsidRDefault="00000000">
      <w:pPr>
        <w:pStyle w:val="a6"/>
        <w:shd w:val="clear" w:color="auto" w:fill="FFFFFF"/>
        <w:spacing w:line="560" w:lineRule="exact"/>
        <w:ind w:firstLine="63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工作经历计算截止时间为本次招聘报名</w:t>
      </w:r>
      <w:r w:rsidR="003964A1">
        <w:rPr>
          <w:rFonts w:ascii="Times New Roman" w:eastAsia="仿宋_GB2312" w:hAnsi="Times New Roman" w:cs="Times New Roman" w:hint="eastAsia"/>
          <w:sz w:val="32"/>
          <w:szCs w:val="32"/>
        </w:rPr>
        <w:t>截止日</w:t>
      </w:r>
      <w:r>
        <w:rPr>
          <w:rFonts w:ascii="Times New Roman" w:eastAsia="仿宋_GB2312" w:hAnsi="Times New Roman" w:cs="Times New Roman"/>
          <w:sz w:val="32"/>
          <w:szCs w:val="32"/>
        </w:rPr>
        <w:t>。在校期间的社会实践经历及参加相关工作的，即使与单位签订劳动合同并缴纳社会保险，也不视为工作经历。</w:t>
      </w:r>
      <w:r>
        <w:rPr>
          <w:rFonts w:ascii="Times New Roman" w:eastAsia="仿宋_GB2312" w:hAnsi="Times New Roman" w:cs="Times New Roman" w:hint="eastAsia"/>
          <w:sz w:val="32"/>
          <w:szCs w:val="32"/>
        </w:rPr>
        <w:t>工作之后取得全日制学历的，全日制学习时间不计入工作经历时间。</w:t>
      </w:r>
    </w:p>
    <w:p w14:paraId="23E5B8E0" w14:textId="09F0D5CC"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lastRenderedPageBreak/>
        <w:t>12</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工作经历起始时间如何界定？</w:t>
      </w:r>
    </w:p>
    <w:p w14:paraId="3EF239EC"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）在党政机关、事业单位、国有企业工作的人员，工作经历时间自报到之日算起。</w:t>
      </w:r>
    </w:p>
    <w:p w14:paraId="6DA4F6B0"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）参加大学生村官、</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三支一扶</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计划、</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大学生志愿服务西部计划</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广东大学生志愿服务山区计划</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等基层服务项目人员，工作经历时间自报到之日算起。</w:t>
      </w:r>
    </w:p>
    <w:p w14:paraId="6C98A39D"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）到基层特定公益岗位（社会管理和公共服务）初次就业的人员，工作经历时间从工作协议约定的起始时间算起。</w:t>
      </w:r>
    </w:p>
    <w:p w14:paraId="36C9AA9B"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）离校未就业高校毕业生到高校毕业生实习见习基地参加见习或者到企事业单位参与项目研究的人员，工作经历时间自报到之日算起。</w:t>
      </w:r>
    </w:p>
    <w:p w14:paraId="71A2DDCA"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5</w:t>
      </w:r>
      <w:r>
        <w:rPr>
          <w:rFonts w:ascii="Times New Roman" w:eastAsia="仿宋_GB2312" w:hAnsi="Times New Roman" w:cs="Times New Roman"/>
          <w:kern w:val="0"/>
          <w:sz w:val="32"/>
          <w:szCs w:val="32"/>
        </w:rPr>
        <w:t>）在其他经济组织、社会组织等单位工作的人员，工作经历时间以劳动合同约定的起始时间算起。</w:t>
      </w:r>
    </w:p>
    <w:p w14:paraId="1023744A"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6</w:t>
      </w:r>
      <w:r>
        <w:rPr>
          <w:rFonts w:ascii="Times New Roman" w:eastAsia="仿宋_GB2312" w:hAnsi="Times New Roman" w:cs="Times New Roman"/>
          <w:kern w:val="0"/>
          <w:sz w:val="32"/>
          <w:szCs w:val="32"/>
        </w:rPr>
        <w:t>）自主创业并办理工商注册手续的人员，工作经历时间自营业执照颁发之日算起。</w:t>
      </w:r>
    </w:p>
    <w:p w14:paraId="3B30EF8F" w14:textId="77777777" w:rsidR="00B377BA" w:rsidRDefault="00000000">
      <w:pPr>
        <w:pStyle w:val="a0"/>
        <w:spacing w:line="560" w:lineRule="exact"/>
        <w:ind w:firstLineChars="200" w:firstLine="640"/>
        <w:rPr>
          <w:rFonts w:ascii="Times New Roman" w:hAnsi="Times New Roman" w:cs="Times New Roman"/>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7</w:t>
      </w:r>
      <w:r>
        <w:rPr>
          <w:rFonts w:ascii="Times New Roman" w:eastAsia="仿宋_GB2312" w:hAnsi="Times New Roman" w:cs="Times New Roman"/>
          <w:kern w:val="0"/>
          <w:sz w:val="32"/>
          <w:szCs w:val="32"/>
        </w:rPr>
        <w:t>）以灵活就业形式初次就业人员，工作经历时间从登记灵活就业并经审批确认的起始时间算起。</w:t>
      </w:r>
    </w:p>
    <w:p w14:paraId="5F630F06" w14:textId="7746B15F" w:rsidR="00B377BA" w:rsidRDefault="003964A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bCs/>
          <w:kern w:val="0"/>
          <w:sz w:val="32"/>
          <w:szCs w:val="32"/>
        </w:rPr>
        <w:t>13</w:t>
      </w:r>
      <w:r>
        <w:rPr>
          <w:rFonts w:ascii="Times New Roman" w:eastAsia="楷体_GB2312" w:hAnsi="Times New Roman" w:cs="Times New Roman"/>
          <w:b/>
          <w:bCs/>
          <w:kern w:val="0"/>
          <w:sz w:val="32"/>
          <w:szCs w:val="32"/>
        </w:rPr>
        <w:t>.</w:t>
      </w:r>
      <w:r>
        <w:rPr>
          <w:rFonts w:ascii="Times New Roman" w:eastAsia="楷体_GB2312" w:hAnsi="Times New Roman" w:cs="Times New Roman"/>
          <w:b/>
          <w:kern w:val="0"/>
          <w:sz w:val="32"/>
          <w:szCs w:val="32"/>
        </w:rPr>
        <w:t>在企业工作，只能提供企业证明的，能否通过工作经历</w:t>
      </w:r>
      <w:r>
        <w:rPr>
          <w:rFonts w:ascii="Times New Roman" w:eastAsia="楷体_GB2312" w:hAnsi="Times New Roman" w:cs="Times New Roman" w:hint="eastAsia"/>
          <w:b/>
          <w:kern w:val="0"/>
          <w:sz w:val="32"/>
          <w:szCs w:val="32"/>
        </w:rPr>
        <w:t>资格审查</w:t>
      </w:r>
      <w:r>
        <w:rPr>
          <w:rFonts w:ascii="Times New Roman" w:eastAsia="楷体_GB2312" w:hAnsi="Times New Roman" w:cs="Times New Roman"/>
          <w:b/>
          <w:kern w:val="0"/>
          <w:sz w:val="32"/>
          <w:szCs w:val="32"/>
        </w:rPr>
        <w:t>？</w:t>
      </w:r>
    </w:p>
    <w:p w14:paraId="76443D5B" w14:textId="77777777" w:rsidR="00B377BA" w:rsidRDefault="00000000">
      <w:pPr>
        <w:adjustRightInd w:val="0"/>
        <w:spacing w:line="560" w:lineRule="exact"/>
        <w:ind w:firstLineChars="200" w:firstLine="640"/>
        <w:rPr>
          <w:rFonts w:ascii="Times New Roman" w:hAnsi="Times New Roman" w:cs="Times New Roman"/>
        </w:rPr>
      </w:pPr>
      <w:r>
        <w:rPr>
          <w:rFonts w:ascii="Times New Roman" w:eastAsia="仿宋_GB2312" w:hAnsi="Times New Roman" w:cs="Times New Roman"/>
          <w:kern w:val="0"/>
          <w:sz w:val="32"/>
          <w:szCs w:val="32"/>
        </w:rPr>
        <w:t>只有企业出具的证明，不能通过工作经历</w:t>
      </w:r>
      <w:r>
        <w:rPr>
          <w:rFonts w:ascii="Times New Roman" w:eastAsia="仿宋_GB2312" w:hAnsi="Times New Roman" w:cs="Times New Roman" w:hint="eastAsia"/>
          <w:kern w:val="0"/>
          <w:sz w:val="32"/>
          <w:szCs w:val="32"/>
        </w:rPr>
        <w:t>资格审查</w:t>
      </w:r>
      <w:r>
        <w:rPr>
          <w:rFonts w:ascii="Times New Roman" w:eastAsia="仿宋_GB2312" w:hAnsi="Times New Roman" w:cs="Times New Roman"/>
          <w:kern w:val="0"/>
          <w:sz w:val="32"/>
          <w:szCs w:val="32"/>
        </w:rPr>
        <w:t>。应聘人</w:t>
      </w:r>
      <w:r>
        <w:rPr>
          <w:rFonts w:ascii="Times New Roman" w:eastAsia="仿宋_GB2312" w:hAnsi="Times New Roman" w:cs="Times New Roman"/>
          <w:kern w:val="0"/>
          <w:sz w:val="32"/>
          <w:szCs w:val="32"/>
        </w:rPr>
        <w:lastRenderedPageBreak/>
        <w:t>员还需要提供劳动合同或工资证明、社保证明等其他佐证材料，以证明企业工作经历。如在规定时间不能提供佐证材料，或所提供的材料不足以证明的，不能通过</w:t>
      </w:r>
      <w:r>
        <w:rPr>
          <w:rFonts w:ascii="Times New Roman" w:eastAsia="仿宋_GB2312" w:hAnsi="Times New Roman" w:cs="Times New Roman" w:hint="eastAsia"/>
          <w:kern w:val="0"/>
          <w:sz w:val="32"/>
          <w:szCs w:val="32"/>
        </w:rPr>
        <w:t>资格审查</w:t>
      </w:r>
      <w:r>
        <w:rPr>
          <w:rFonts w:ascii="Times New Roman" w:eastAsia="仿宋_GB2312" w:hAnsi="Times New Roman" w:cs="Times New Roman"/>
          <w:kern w:val="0"/>
          <w:sz w:val="32"/>
          <w:szCs w:val="32"/>
        </w:rPr>
        <w:t>。</w:t>
      </w:r>
    </w:p>
    <w:p w14:paraId="0A541389" w14:textId="47949794" w:rsidR="00B377BA" w:rsidRDefault="00287A91">
      <w:pPr>
        <w:adjustRightInd w:val="0"/>
        <w:spacing w:line="56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hint="eastAsia"/>
          <w:bCs/>
          <w:kern w:val="0"/>
          <w:sz w:val="32"/>
          <w:szCs w:val="32"/>
        </w:rPr>
        <w:t>五</w:t>
      </w:r>
      <w:r>
        <w:rPr>
          <w:rFonts w:ascii="Times New Roman" w:eastAsia="黑体" w:hAnsi="Times New Roman" w:cs="Times New Roman"/>
          <w:bCs/>
          <w:kern w:val="0"/>
          <w:sz w:val="32"/>
          <w:szCs w:val="32"/>
        </w:rPr>
        <w:t>、关于</w:t>
      </w:r>
      <w:r>
        <w:rPr>
          <w:rFonts w:ascii="Times New Roman" w:eastAsia="黑体" w:hAnsi="Times New Roman" w:cs="Times New Roman" w:hint="eastAsia"/>
          <w:bCs/>
          <w:kern w:val="0"/>
          <w:sz w:val="32"/>
          <w:szCs w:val="32"/>
        </w:rPr>
        <w:t>资格审查</w:t>
      </w:r>
    </w:p>
    <w:p w14:paraId="567E222B" w14:textId="40B2F201" w:rsidR="00B377BA" w:rsidRDefault="00287A91">
      <w:pPr>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14</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资格审</w:t>
      </w:r>
      <w:r>
        <w:rPr>
          <w:rFonts w:ascii="Times New Roman" w:eastAsia="楷体_GB2312" w:hAnsi="Times New Roman" w:cs="Times New Roman" w:hint="eastAsia"/>
          <w:b/>
          <w:kern w:val="0"/>
          <w:sz w:val="32"/>
          <w:szCs w:val="32"/>
        </w:rPr>
        <w:t>查</w:t>
      </w:r>
      <w:r>
        <w:rPr>
          <w:rFonts w:ascii="Times New Roman" w:eastAsia="楷体_GB2312" w:hAnsi="Times New Roman" w:cs="Times New Roman"/>
          <w:b/>
          <w:kern w:val="0"/>
          <w:sz w:val="32"/>
          <w:szCs w:val="32"/>
        </w:rPr>
        <w:t>的时间节点包括哪些？</w:t>
      </w:r>
    </w:p>
    <w:p w14:paraId="3FF1BCB0" w14:textId="77777777" w:rsidR="00B377BA" w:rsidRDefault="00000000">
      <w:pPr>
        <w:pStyle w:val="a0"/>
        <w:spacing w:line="560" w:lineRule="exact"/>
        <w:rPr>
          <w:rFonts w:ascii="Times New Roman" w:eastAsia="楷体_GB2312" w:hAnsi="Times New Roman" w:cs="Times New Roman"/>
          <w:b/>
          <w:kern w:val="0"/>
          <w:sz w:val="32"/>
          <w:szCs w:val="32"/>
        </w:rPr>
      </w:pPr>
      <w:r>
        <w:rPr>
          <w:rFonts w:ascii="Times New Roman" w:eastAsia="仿宋_GB2312" w:hAnsi="Times New Roman" w:cs="Times New Roman"/>
          <w:kern w:val="0"/>
          <w:sz w:val="32"/>
          <w:szCs w:val="32"/>
        </w:rPr>
        <w:t>资格</w:t>
      </w:r>
      <w:r>
        <w:rPr>
          <w:rFonts w:ascii="Times New Roman" w:eastAsia="仿宋_GB2312" w:hAnsi="Times New Roman" w:cs="Times New Roman" w:hint="eastAsia"/>
          <w:kern w:val="0"/>
          <w:sz w:val="32"/>
          <w:szCs w:val="32"/>
        </w:rPr>
        <w:t>审查</w:t>
      </w:r>
      <w:r>
        <w:rPr>
          <w:rFonts w:ascii="Times New Roman" w:eastAsia="仿宋_GB2312" w:hAnsi="Times New Roman" w:cs="Times New Roman"/>
          <w:kern w:val="0"/>
          <w:sz w:val="32"/>
          <w:szCs w:val="32"/>
        </w:rPr>
        <w:t>贯穿</w:t>
      </w:r>
      <w:r>
        <w:rPr>
          <w:rFonts w:ascii="Times New Roman" w:eastAsia="仿宋_GB2312" w:hAnsi="Times New Roman" w:cs="Times New Roman" w:hint="eastAsia"/>
          <w:kern w:val="0"/>
          <w:sz w:val="32"/>
          <w:szCs w:val="32"/>
        </w:rPr>
        <w:t>公开</w:t>
      </w:r>
      <w:r>
        <w:rPr>
          <w:rFonts w:ascii="Times New Roman" w:eastAsia="仿宋_GB2312" w:hAnsi="Times New Roman" w:cs="Times New Roman"/>
          <w:kern w:val="0"/>
          <w:sz w:val="32"/>
          <w:szCs w:val="32"/>
        </w:rPr>
        <w:t>招聘全过程。事业单位人事综合管理部门、主管部门或事业单位在</w:t>
      </w:r>
      <w:r>
        <w:rPr>
          <w:rFonts w:ascii="Times New Roman" w:eastAsia="仿宋_GB2312" w:hAnsi="Times New Roman" w:cs="Times New Roman" w:hint="eastAsia"/>
          <w:kern w:val="0"/>
          <w:sz w:val="32"/>
          <w:szCs w:val="32"/>
        </w:rPr>
        <w:t>资格初审、资格复审</w:t>
      </w:r>
      <w:r>
        <w:rPr>
          <w:rFonts w:ascii="Times New Roman" w:eastAsia="仿宋_GB2312" w:hAnsi="Times New Roman" w:cs="Times New Roman"/>
          <w:kern w:val="0"/>
          <w:sz w:val="32"/>
          <w:szCs w:val="32"/>
        </w:rPr>
        <w:t>、体检、考察、公示以及办理聘用手续等过程中，发现应聘人员存在不符合招聘公告及岗位资格条件的，或存在填写虚假信息、提供虚假材料等情形的，将按规定取消考试或聘用资格。</w:t>
      </w:r>
    </w:p>
    <w:p w14:paraId="37E08973" w14:textId="076D5AC2" w:rsidR="00B377BA" w:rsidRDefault="00287A91">
      <w:pPr>
        <w:pStyle w:val="a0"/>
        <w:spacing w:line="560" w:lineRule="exact"/>
        <w:ind w:leftChars="304" w:left="638" w:firstLine="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15</w:t>
      </w:r>
      <w:r>
        <w:rPr>
          <w:rFonts w:ascii="Times New Roman" w:eastAsia="楷体_GB2312" w:hAnsi="Times New Roman" w:cs="Times New Roman"/>
          <w:b/>
          <w:kern w:val="0"/>
          <w:sz w:val="32"/>
          <w:szCs w:val="32"/>
        </w:rPr>
        <w:t>.202</w:t>
      </w:r>
      <w:r>
        <w:rPr>
          <w:rFonts w:ascii="Times New Roman" w:eastAsia="楷体_GB2312" w:hAnsi="Times New Roman" w:cs="Times New Roman" w:hint="eastAsia"/>
          <w:b/>
          <w:kern w:val="0"/>
          <w:sz w:val="32"/>
          <w:szCs w:val="32"/>
        </w:rPr>
        <w:t>6</w:t>
      </w:r>
      <w:r>
        <w:rPr>
          <w:rFonts w:ascii="Times New Roman" w:eastAsia="楷体_GB2312" w:hAnsi="Times New Roman" w:cs="Times New Roman"/>
          <w:b/>
          <w:kern w:val="0"/>
          <w:sz w:val="32"/>
          <w:szCs w:val="32"/>
        </w:rPr>
        <w:t>届毕业生在</w:t>
      </w:r>
      <w:r>
        <w:rPr>
          <w:rFonts w:ascii="Times New Roman" w:eastAsia="楷体_GB2312" w:hAnsi="Times New Roman" w:cs="Times New Roman" w:hint="eastAsia"/>
          <w:b/>
          <w:kern w:val="0"/>
          <w:sz w:val="32"/>
          <w:szCs w:val="32"/>
        </w:rPr>
        <w:t>面试资格复审</w:t>
      </w:r>
      <w:r>
        <w:rPr>
          <w:rFonts w:ascii="Times New Roman" w:eastAsia="楷体_GB2312" w:hAnsi="Times New Roman" w:cs="Times New Roman"/>
          <w:b/>
          <w:kern w:val="0"/>
          <w:sz w:val="32"/>
          <w:szCs w:val="32"/>
        </w:rPr>
        <w:t>时须提供哪些材料？</w:t>
      </w:r>
    </w:p>
    <w:p w14:paraId="3C05CEA1"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202</w:t>
      </w:r>
      <w:r>
        <w:rPr>
          <w:rFonts w:ascii="Times New Roman" w:eastAsia="仿宋_GB2312" w:hAnsi="Times New Roman" w:cs="Times New Roman" w:hint="eastAsia"/>
          <w:kern w:val="0"/>
          <w:sz w:val="32"/>
          <w:szCs w:val="32"/>
        </w:rPr>
        <w:t>6</w:t>
      </w:r>
      <w:r>
        <w:rPr>
          <w:rFonts w:ascii="Times New Roman" w:eastAsia="仿宋_GB2312" w:hAnsi="Times New Roman" w:cs="Times New Roman"/>
          <w:kern w:val="0"/>
          <w:sz w:val="32"/>
          <w:szCs w:val="32"/>
        </w:rPr>
        <w:t>届毕业生在</w:t>
      </w:r>
      <w:r>
        <w:rPr>
          <w:rFonts w:ascii="Times New Roman" w:eastAsia="仿宋_GB2312" w:hAnsi="Times New Roman" w:cs="Times New Roman" w:hint="eastAsia"/>
          <w:kern w:val="0"/>
          <w:sz w:val="32"/>
          <w:szCs w:val="32"/>
        </w:rPr>
        <w:t>面试资格复审</w:t>
      </w:r>
      <w:r>
        <w:rPr>
          <w:rFonts w:ascii="Times New Roman" w:eastAsia="仿宋_GB2312" w:hAnsi="Times New Roman" w:cs="Times New Roman"/>
          <w:kern w:val="0"/>
          <w:sz w:val="32"/>
          <w:szCs w:val="32"/>
        </w:rPr>
        <w:t>阶段暂不能提供毕业证书、学位证书的，须提供居民身份证、学生证、毕业生就业推荐表；考察阶段，须提供就读学校出具的准予毕业和取得学位资格的证明。未按公告规定时限取得毕业证书、学位证书及岗位要求的其他证明材料，不予聘用。</w:t>
      </w:r>
    </w:p>
    <w:p w14:paraId="45D4C5C3" w14:textId="7D79008A" w:rsidR="00B377BA" w:rsidRDefault="00287A91">
      <w:pPr>
        <w:pStyle w:val="a0"/>
        <w:spacing w:line="560" w:lineRule="exact"/>
        <w:ind w:leftChars="304" w:left="638" w:firstLine="0"/>
        <w:rPr>
          <w:rFonts w:ascii="Times New Roman" w:eastAsia="黑体" w:hAnsi="Times New Roman" w:cs="Times New Roman"/>
          <w:bCs/>
          <w:kern w:val="0"/>
          <w:sz w:val="32"/>
          <w:szCs w:val="32"/>
        </w:rPr>
      </w:pPr>
      <w:r>
        <w:rPr>
          <w:rFonts w:ascii="Times New Roman" w:eastAsia="黑体" w:hAnsi="Times New Roman" w:cs="Times New Roman" w:hint="eastAsia"/>
          <w:bCs/>
          <w:kern w:val="0"/>
          <w:sz w:val="32"/>
          <w:szCs w:val="32"/>
        </w:rPr>
        <w:t>六</w:t>
      </w:r>
      <w:r>
        <w:rPr>
          <w:rFonts w:ascii="Times New Roman" w:eastAsia="黑体" w:hAnsi="Times New Roman" w:cs="Times New Roman"/>
          <w:bCs/>
          <w:kern w:val="0"/>
          <w:sz w:val="32"/>
          <w:szCs w:val="32"/>
        </w:rPr>
        <w:t>、关于体检</w:t>
      </w:r>
    </w:p>
    <w:p w14:paraId="0EB3AA6D" w14:textId="679CFB75" w:rsidR="00B377BA" w:rsidRDefault="00287A9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16</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体检</w:t>
      </w:r>
      <w:r>
        <w:rPr>
          <w:rFonts w:ascii="Times New Roman" w:eastAsia="楷体_GB2312" w:hAnsi="Times New Roman" w:cs="Times New Roman" w:hint="eastAsia"/>
          <w:b/>
          <w:kern w:val="0"/>
          <w:sz w:val="32"/>
          <w:szCs w:val="32"/>
        </w:rPr>
        <w:t>标准、工作要求和程序等</w:t>
      </w:r>
      <w:r>
        <w:rPr>
          <w:rFonts w:ascii="Times New Roman" w:eastAsia="楷体_GB2312" w:hAnsi="Times New Roman" w:cs="Times New Roman"/>
          <w:b/>
          <w:kern w:val="0"/>
          <w:sz w:val="32"/>
          <w:szCs w:val="32"/>
        </w:rPr>
        <w:t>怎么确定？</w:t>
      </w:r>
    </w:p>
    <w:p w14:paraId="1D9DD03F" w14:textId="77777777" w:rsidR="00B377BA" w:rsidRDefault="00000000">
      <w:pPr>
        <w:adjustRightIn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体检</w:t>
      </w:r>
      <w:r>
        <w:rPr>
          <w:rFonts w:ascii="Times New Roman" w:eastAsia="仿宋_GB2312" w:hAnsi="Times New Roman" w:cs="Times New Roman" w:hint="eastAsia"/>
          <w:kern w:val="0"/>
          <w:sz w:val="32"/>
          <w:szCs w:val="32"/>
        </w:rPr>
        <w:t>标准、工作要求和程序、工作纪律</w:t>
      </w:r>
      <w:r>
        <w:rPr>
          <w:rFonts w:ascii="Times New Roman" w:eastAsia="仿宋_GB2312" w:hAnsi="Times New Roman" w:cs="Times New Roman"/>
          <w:kern w:val="0"/>
          <w:sz w:val="32"/>
          <w:szCs w:val="32"/>
          <w:lang w:val="en"/>
        </w:rPr>
        <w:t>参照</w:t>
      </w:r>
      <w:r>
        <w:rPr>
          <w:rFonts w:ascii="Times New Roman" w:eastAsia="仿宋_GB2312" w:hAnsi="Times New Roman" w:cs="Times New Roman"/>
          <w:kern w:val="0"/>
          <w:sz w:val="32"/>
          <w:szCs w:val="32"/>
        </w:rPr>
        <w:t>《广东省事业单位公开招聘人员体检实施细则（试行）》</w:t>
      </w:r>
      <w:r>
        <w:rPr>
          <w:rFonts w:ascii="Times New Roman" w:eastAsia="仿宋_GB2312" w:hAnsi="Times New Roman" w:cs="Times New Roman" w:hint="eastAsia"/>
          <w:kern w:val="0"/>
          <w:sz w:val="32"/>
          <w:szCs w:val="32"/>
        </w:rPr>
        <w:t>有关规定执行。</w:t>
      </w:r>
      <w:r>
        <w:rPr>
          <w:rFonts w:ascii="Times New Roman" w:eastAsia="仿宋_GB2312" w:hAnsi="Times New Roman" w:cs="Times New Roman"/>
          <w:kern w:val="0"/>
          <w:sz w:val="32"/>
          <w:szCs w:val="32"/>
        </w:rPr>
        <w:t>教师岗</w:t>
      </w:r>
      <w:r>
        <w:rPr>
          <w:rFonts w:ascii="Times New Roman" w:eastAsia="仿宋_GB2312" w:hAnsi="Times New Roman" w:cs="Times New Roman"/>
          <w:kern w:val="0"/>
          <w:sz w:val="32"/>
          <w:szCs w:val="32"/>
        </w:rPr>
        <w:lastRenderedPageBreak/>
        <w:t>位</w:t>
      </w:r>
      <w:r>
        <w:rPr>
          <w:rFonts w:ascii="Times New Roman" w:eastAsia="仿宋_GB2312" w:hAnsi="Times New Roman" w:cs="Times New Roman" w:hint="eastAsia"/>
          <w:kern w:val="0"/>
          <w:sz w:val="32"/>
          <w:szCs w:val="32"/>
        </w:rPr>
        <w:t>体检标准</w:t>
      </w:r>
      <w:r>
        <w:rPr>
          <w:rFonts w:ascii="Times New Roman" w:eastAsia="仿宋_GB2312" w:hAnsi="Times New Roman" w:cs="Times New Roman"/>
          <w:kern w:val="0"/>
          <w:sz w:val="32"/>
          <w:szCs w:val="32"/>
          <w:lang w:val="en"/>
        </w:rPr>
        <w:t>参照</w:t>
      </w:r>
      <w:r>
        <w:rPr>
          <w:rFonts w:ascii="Times New Roman" w:eastAsia="仿宋_GB2312" w:hAnsi="Times New Roman" w:cs="Times New Roman"/>
          <w:kern w:val="0"/>
          <w:sz w:val="32"/>
          <w:szCs w:val="32"/>
        </w:rPr>
        <w:t>《广东省教师资格申请人员体格检查标准（</w:t>
      </w:r>
      <w:r>
        <w:rPr>
          <w:rFonts w:ascii="Times New Roman" w:eastAsia="仿宋_GB2312" w:hAnsi="Times New Roman" w:cs="Times New Roman"/>
          <w:kern w:val="0"/>
          <w:sz w:val="32"/>
          <w:szCs w:val="32"/>
        </w:rPr>
        <w:t>2013</w:t>
      </w:r>
      <w:r>
        <w:rPr>
          <w:rFonts w:ascii="Times New Roman" w:eastAsia="仿宋_GB2312" w:hAnsi="Times New Roman" w:cs="Times New Roman"/>
          <w:kern w:val="0"/>
          <w:sz w:val="32"/>
          <w:szCs w:val="32"/>
        </w:rPr>
        <w:t>年修订）》</w:t>
      </w:r>
      <w:r>
        <w:rPr>
          <w:rFonts w:ascii="Times New Roman" w:eastAsia="仿宋_GB2312" w:hAnsi="Times New Roman" w:cs="Times New Roman" w:hint="eastAsia"/>
          <w:kern w:val="0"/>
          <w:sz w:val="32"/>
          <w:szCs w:val="32"/>
        </w:rPr>
        <w:t>执行</w:t>
      </w:r>
      <w:r>
        <w:rPr>
          <w:rFonts w:ascii="Times New Roman" w:eastAsia="仿宋_GB2312" w:hAnsi="Times New Roman" w:cs="Times New Roman"/>
          <w:kern w:val="0"/>
          <w:sz w:val="32"/>
          <w:szCs w:val="32"/>
        </w:rPr>
        <w:t>。</w:t>
      </w:r>
    </w:p>
    <w:p w14:paraId="4A4AC0A7" w14:textId="55DDD281" w:rsidR="00B377BA" w:rsidRDefault="00287A91">
      <w:pPr>
        <w:adjustRightInd w:val="0"/>
        <w:spacing w:line="560" w:lineRule="exact"/>
        <w:ind w:firstLineChars="200" w:firstLine="643"/>
        <w:rPr>
          <w:rFonts w:ascii="Times New Roman" w:eastAsia="仿宋_GB2312" w:hAnsi="Times New Roman" w:cs="Times New Roman"/>
          <w:kern w:val="0"/>
          <w:sz w:val="32"/>
          <w:szCs w:val="32"/>
        </w:rPr>
      </w:pPr>
      <w:r>
        <w:rPr>
          <w:rFonts w:ascii="Times New Roman" w:eastAsia="黑体" w:hAnsi="Times New Roman" w:cs="Times New Roman" w:hint="eastAsia"/>
          <w:b/>
          <w:kern w:val="0"/>
          <w:sz w:val="32"/>
          <w:szCs w:val="32"/>
        </w:rPr>
        <w:t>17</w:t>
      </w:r>
      <w:r>
        <w:rPr>
          <w:rFonts w:ascii="Times New Roman" w:eastAsia="黑体" w:hAnsi="Times New Roman" w:cs="Times New Roman"/>
          <w:b/>
          <w:kern w:val="0"/>
          <w:sz w:val="32"/>
          <w:szCs w:val="32"/>
        </w:rPr>
        <w:t>.</w:t>
      </w:r>
      <w:r>
        <w:rPr>
          <w:rFonts w:ascii="Times New Roman" w:eastAsia="楷体_GB2312" w:hAnsi="Times New Roman" w:cs="Times New Roman"/>
          <w:b/>
          <w:kern w:val="0"/>
          <w:sz w:val="32"/>
          <w:szCs w:val="32"/>
        </w:rPr>
        <w:t>哪些情况可复检，复检程序是什么？</w:t>
      </w:r>
    </w:p>
    <w:p w14:paraId="30CD9040" w14:textId="77777777" w:rsidR="00B377BA" w:rsidRDefault="00000000">
      <w:pPr>
        <w:adjustRightInd w:val="0"/>
        <w:spacing w:line="560" w:lineRule="exact"/>
        <w:ind w:firstLineChars="200" w:firstLine="640"/>
        <w:rPr>
          <w:rFonts w:ascii="Times New Roman" w:hAnsi="Times New Roman" w:cs="Times New Roman"/>
        </w:rPr>
      </w:pPr>
      <w:r>
        <w:rPr>
          <w:rFonts w:ascii="Times New Roman" w:eastAsia="仿宋_GB2312" w:hAnsi="Times New Roman" w:cs="Times New Roman"/>
          <w:kern w:val="0"/>
          <w:sz w:val="32"/>
          <w:szCs w:val="32"/>
        </w:rPr>
        <w:t>应聘人员对本人体检结果有疑问的，可以提出复检要求。复检要求应在接到体检结论通知之日起</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个工作日内提出。事业单位或</w:t>
      </w:r>
      <w:r>
        <w:rPr>
          <w:rFonts w:ascii="Times New Roman" w:eastAsia="仿宋_GB2312" w:hAnsi="Times New Roman" w:cs="Times New Roman" w:hint="eastAsia"/>
          <w:kern w:val="0"/>
          <w:sz w:val="32"/>
          <w:szCs w:val="32"/>
        </w:rPr>
        <w:t>者</w:t>
      </w:r>
      <w:r>
        <w:rPr>
          <w:rFonts w:ascii="Times New Roman" w:eastAsia="仿宋_GB2312" w:hAnsi="Times New Roman" w:cs="Times New Roman"/>
          <w:kern w:val="0"/>
          <w:sz w:val="32"/>
          <w:szCs w:val="32"/>
        </w:rPr>
        <w:t>其主管部门应在收到复检要求</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个工作日内组织复检。复检原则上应更换到不低于原体检医院等级的其他符合资质的医院进行。复检医院由事业单位或</w:t>
      </w:r>
      <w:r>
        <w:rPr>
          <w:rFonts w:ascii="Times New Roman" w:eastAsia="仿宋_GB2312" w:hAnsi="Times New Roman" w:cs="Times New Roman" w:hint="eastAsia"/>
          <w:kern w:val="0"/>
          <w:sz w:val="32"/>
          <w:szCs w:val="32"/>
        </w:rPr>
        <w:t>者</w:t>
      </w:r>
      <w:r>
        <w:rPr>
          <w:rFonts w:ascii="Times New Roman" w:eastAsia="仿宋_GB2312" w:hAnsi="Times New Roman" w:cs="Times New Roman"/>
          <w:kern w:val="0"/>
          <w:sz w:val="32"/>
          <w:szCs w:val="32"/>
        </w:rPr>
        <w:t>其主管部门指定。复检只能进行</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次，体检结果以复检结论为准。</w:t>
      </w:r>
    </w:p>
    <w:p w14:paraId="5923A8F6" w14:textId="4E841CC6" w:rsidR="00B377BA" w:rsidRDefault="00287A91">
      <w:pPr>
        <w:adjustRightInd w:val="0"/>
        <w:spacing w:line="56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hint="eastAsia"/>
          <w:bCs/>
          <w:kern w:val="0"/>
          <w:sz w:val="32"/>
          <w:szCs w:val="32"/>
        </w:rPr>
        <w:t>七</w:t>
      </w:r>
      <w:r>
        <w:rPr>
          <w:rFonts w:ascii="Times New Roman" w:eastAsia="黑体" w:hAnsi="Times New Roman" w:cs="Times New Roman"/>
          <w:bCs/>
          <w:kern w:val="0"/>
          <w:sz w:val="32"/>
          <w:szCs w:val="32"/>
        </w:rPr>
        <w:t>、关于考察</w:t>
      </w:r>
    </w:p>
    <w:p w14:paraId="4815CAAC" w14:textId="1B3790FC" w:rsidR="00B377BA" w:rsidRDefault="00287A9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18</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考察时需要对考察人选进行资格复审吗？</w:t>
      </w:r>
    </w:p>
    <w:p w14:paraId="070CF225" w14:textId="77777777" w:rsidR="00B377BA" w:rsidRDefault="00000000">
      <w:pPr>
        <w:adjustRightInd w:val="0"/>
        <w:spacing w:line="560" w:lineRule="exact"/>
        <w:ind w:firstLineChars="200" w:firstLine="640"/>
        <w:rPr>
          <w:rFonts w:ascii="Times New Roman" w:hAnsi="Times New Roman" w:cs="Times New Roman"/>
        </w:rPr>
      </w:pPr>
      <w:r>
        <w:rPr>
          <w:rFonts w:ascii="Times New Roman" w:eastAsia="仿宋_GB2312" w:hAnsi="Times New Roman" w:cs="Times New Roman" w:hint="eastAsia"/>
          <w:kern w:val="0"/>
          <w:sz w:val="32"/>
          <w:szCs w:val="32"/>
        </w:rPr>
        <w:t>资格审查</w:t>
      </w:r>
      <w:r>
        <w:rPr>
          <w:rFonts w:ascii="Times New Roman" w:eastAsia="仿宋_GB2312" w:hAnsi="Times New Roman" w:cs="Times New Roman"/>
          <w:kern w:val="0"/>
          <w:sz w:val="32"/>
          <w:szCs w:val="32"/>
        </w:rPr>
        <w:t>贯穿</w:t>
      </w:r>
      <w:r>
        <w:rPr>
          <w:rFonts w:ascii="Times New Roman" w:eastAsia="仿宋_GB2312" w:hAnsi="Times New Roman" w:cs="Times New Roman" w:hint="eastAsia"/>
          <w:kern w:val="0"/>
          <w:sz w:val="32"/>
          <w:szCs w:val="32"/>
        </w:rPr>
        <w:t>公开招聘</w:t>
      </w:r>
      <w:r>
        <w:rPr>
          <w:rFonts w:ascii="Times New Roman" w:eastAsia="仿宋_GB2312" w:hAnsi="Times New Roman" w:cs="Times New Roman"/>
          <w:kern w:val="0"/>
          <w:sz w:val="32"/>
          <w:szCs w:val="32"/>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16B217C3" w14:textId="2DE2BEF1" w:rsidR="00B377BA" w:rsidRDefault="00287A91">
      <w:pPr>
        <w:adjustRightInd w:val="0"/>
        <w:spacing w:line="560" w:lineRule="exact"/>
        <w:ind w:firstLineChars="200" w:firstLine="640"/>
        <w:rPr>
          <w:rFonts w:ascii="Times New Roman" w:eastAsia="楷体_GB2312" w:hAnsi="Times New Roman" w:cs="Times New Roman"/>
          <w:b/>
          <w:kern w:val="0"/>
          <w:sz w:val="32"/>
          <w:szCs w:val="32"/>
        </w:rPr>
      </w:pPr>
      <w:r>
        <w:rPr>
          <w:rFonts w:ascii="Times New Roman" w:eastAsia="楷体_GB2312" w:hAnsi="Times New Roman" w:cs="Times New Roman" w:hint="eastAsia"/>
          <w:b/>
          <w:kern w:val="0"/>
          <w:sz w:val="32"/>
          <w:szCs w:val="32"/>
        </w:rPr>
        <w:t>19</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如何理解</w:t>
      </w:r>
      <w:r>
        <w:rPr>
          <w:rFonts w:ascii="Times New Roman" w:eastAsia="楷体_GB2312" w:hAnsi="Times New Roman" w:cs="Times New Roman"/>
          <w:b/>
          <w:kern w:val="0"/>
          <w:sz w:val="32"/>
          <w:szCs w:val="32"/>
        </w:rPr>
        <w:t>“</w:t>
      </w:r>
      <w:r>
        <w:rPr>
          <w:rFonts w:ascii="Times New Roman" w:eastAsia="楷体_GB2312" w:hAnsi="Times New Roman" w:cs="Times New Roman"/>
          <w:b/>
          <w:kern w:val="0"/>
          <w:sz w:val="32"/>
          <w:szCs w:val="32"/>
        </w:rPr>
        <w:t>聘用后即构成回避关系</w:t>
      </w:r>
      <w:r>
        <w:rPr>
          <w:rFonts w:ascii="Times New Roman" w:eastAsia="楷体_GB2312" w:hAnsi="Times New Roman" w:cs="Times New Roman"/>
          <w:b/>
          <w:kern w:val="0"/>
          <w:sz w:val="32"/>
          <w:szCs w:val="32"/>
        </w:rPr>
        <w:t>”?</w:t>
      </w:r>
    </w:p>
    <w:p w14:paraId="420CE1C2" w14:textId="39D5A95C" w:rsidR="00B377BA" w:rsidRDefault="00000000">
      <w:pPr>
        <w:pStyle w:val="a0"/>
        <w:spacing w:line="560" w:lineRule="exact"/>
        <w:ind w:firstLine="641"/>
        <w:rPr>
          <w:rFonts w:ascii="Times New Roman" w:eastAsia="黑体" w:hAnsi="Times New Roman" w:cs="Times New Roman"/>
          <w:bCs/>
          <w:kern w:val="0"/>
          <w:sz w:val="32"/>
          <w:szCs w:val="32"/>
        </w:rPr>
      </w:pPr>
      <w:r>
        <w:rPr>
          <w:rFonts w:ascii="Times New Roman" w:eastAsia="仿宋_GB2312" w:hAnsi="Times New Roman" w:cs="Times New Roman"/>
          <w:kern w:val="0"/>
          <w:sz w:val="32"/>
          <w:szCs w:val="32"/>
        </w:rPr>
        <w:t>按照《事业单位人事管理回避规定》第六条、第七条、第十条等相关规定执行。其他法律法规规定的有应予回避的情形，从其规定。</w:t>
      </w:r>
    </w:p>
    <w:sectPr w:rsidR="00B377BA">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77C4B" w14:textId="77777777" w:rsidR="004A2578" w:rsidRDefault="004A2578">
      <w:pPr>
        <w:spacing w:after="0" w:line="240" w:lineRule="auto"/>
      </w:pPr>
      <w:r>
        <w:separator/>
      </w:r>
    </w:p>
  </w:endnote>
  <w:endnote w:type="continuationSeparator" w:id="0">
    <w:p w14:paraId="4DB0AD59" w14:textId="77777777" w:rsidR="004A2578" w:rsidRDefault="004A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F9A8" w14:textId="77777777" w:rsidR="00B377BA" w:rsidRDefault="00000000">
    <w:pPr>
      <w:pStyle w:val="a4"/>
    </w:pPr>
    <w:r>
      <w:rPr>
        <w:noProof/>
      </w:rPr>
      <mc:AlternateContent>
        <mc:Choice Requires="wps">
          <w:drawing>
            <wp:anchor distT="0" distB="0" distL="114300" distR="114300" simplePos="0" relativeHeight="251659264" behindDoc="0" locked="0" layoutInCell="1" allowOverlap="1" wp14:anchorId="6D0EAC1F" wp14:editId="66EE113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6E01D" w14:textId="77777777" w:rsidR="00B377BA" w:rsidRDefault="00000000">
                          <w:pPr>
                            <w:pStyle w:val="a4"/>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0EAC1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616E01D" w14:textId="77777777" w:rsidR="00B377BA" w:rsidRDefault="00000000">
                    <w:pPr>
                      <w:pStyle w:val="a4"/>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87D24" w14:textId="77777777" w:rsidR="004A2578" w:rsidRDefault="004A2578">
      <w:pPr>
        <w:spacing w:after="0" w:line="240" w:lineRule="auto"/>
      </w:pPr>
      <w:r>
        <w:separator/>
      </w:r>
    </w:p>
  </w:footnote>
  <w:footnote w:type="continuationSeparator" w:id="0">
    <w:p w14:paraId="20C67092" w14:textId="77777777" w:rsidR="004A2578" w:rsidRDefault="004A2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C7C8"/>
    <w:multiLevelType w:val="singleLevel"/>
    <w:tmpl w:val="0D94C7C8"/>
    <w:lvl w:ilvl="0">
      <w:start w:val="1"/>
      <w:numFmt w:val="decimal"/>
      <w:suff w:val="nothing"/>
      <w:lvlText w:val="（%1）"/>
      <w:lvlJc w:val="left"/>
    </w:lvl>
  </w:abstractNum>
  <w:num w:numId="1" w16cid:durableId="41123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B043659"/>
    <w:rsid w:val="00091B78"/>
    <w:rsid w:val="001A5D47"/>
    <w:rsid w:val="00287A91"/>
    <w:rsid w:val="00297B8A"/>
    <w:rsid w:val="00394D20"/>
    <w:rsid w:val="003964A1"/>
    <w:rsid w:val="003E585F"/>
    <w:rsid w:val="004A2578"/>
    <w:rsid w:val="00B377BA"/>
    <w:rsid w:val="00CF2770"/>
    <w:rsid w:val="00E17CFF"/>
    <w:rsid w:val="00F71146"/>
    <w:rsid w:val="00FE35C5"/>
    <w:rsid w:val="059D6095"/>
    <w:rsid w:val="0F545D35"/>
    <w:rsid w:val="10B92932"/>
    <w:rsid w:val="132D40B4"/>
    <w:rsid w:val="171942F2"/>
    <w:rsid w:val="1A2F6AE9"/>
    <w:rsid w:val="1B043659"/>
    <w:rsid w:val="1CC154CD"/>
    <w:rsid w:val="1D097731"/>
    <w:rsid w:val="1E93142F"/>
    <w:rsid w:val="1FF7A828"/>
    <w:rsid w:val="2293511F"/>
    <w:rsid w:val="2F4D845B"/>
    <w:rsid w:val="2FBB71B4"/>
    <w:rsid w:val="359A1A73"/>
    <w:rsid w:val="36AE0B9B"/>
    <w:rsid w:val="3CDB07A1"/>
    <w:rsid w:val="3CDFC261"/>
    <w:rsid w:val="3CEF8D31"/>
    <w:rsid w:val="3CF121A0"/>
    <w:rsid w:val="3E77F195"/>
    <w:rsid w:val="3FA56BAC"/>
    <w:rsid w:val="3FF50E1E"/>
    <w:rsid w:val="3FF52F67"/>
    <w:rsid w:val="3FFF2EAB"/>
    <w:rsid w:val="43BC0C6F"/>
    <w:rsid w:val="48BD3312"/>
    <w:rsid w:val="491D2AA5"/>
    <w:rsid w:val="4BCF9E93"/>
    <w:rsid w:val="4DD260B5"/>
    <w:rsid w:val="4EFD7FA7"/>
    <w:rsid w:val="4F2F65F9"/>
    <w:rsid w:val="51277D9F"/>
    <w:rsid w:val="52681379"/>
    <w:rsid w:val="53126132"/>
    <w:rsid w:val="56D1723C"/>
    <w:rsid w:val="58B75227"/>
    <w:rsid w:val="59BEF52F"/>
    <w:rsid w:val="5FFF1BA0"/>
    <w:rsid w:val="60632CA1"/>
    <w:rsid w:val="62CC5007"/>
    <w:rsid w:val="67F59DD8"/>
    <w:rsid w:val="67FC21AB"/>
    <w:rsid w:val="6BDD3D63"/>
    <w:rsid w:val="6BED213F"/>
    <w:rsid w:val="6EB531BB"/>
    <w:rsid w:val="6FF75606"/>
    <w:rsid w:val="717D9130"/>
    <w:rsid w:val="71E869BB"/>
    <w:rsid w:val="769E8AF6"/>
    <w:rsid w:val="778878D2"/>
    <w:rsid w:val="780627F5"/>
    <w:rsid w:val="793A5C52"/>
    <w:rsid w:val="7BF36445"/>
    <w:rsid w:val="7BFD725F"/>
    <w:rsid w:val="7DEF39CB"/>
    <w:rsid w:val="7EF6497F"/>
    <w:rsid w:val="7EFF34A1"/>
    <w:rsid w:val="7EFF3E96"/>
    <w:rsid w:val="7F14286B"/>
    <w:rsid w:val="7F5C88D6"/>
    <w:rsid w:val="7F5D983D"/>
    <w:rsid w:val="7F6BBC82"/>
    <w:rsid w:val="7F7714F3"/>
    <w:rsid w:val="7F77E821"/>
    <w:rsid w:val="7FDC7350"/>
    <w:rsid w:val="7FE50B7F"/>
    <w:rsid w:val="7FF16F6D"/>
    <w:rsid w:val="7FFBC5CC"/>
    <w:rsid w:val="7FFF1BF8"/>
    <w:rsid w:val="7FFF3672"/>
    <w:rsid w:val="8F6FCA3C"/>
    <w:rsid w:val="9EDD4DC6"/>
    <w:rsid w:val="9FF7EECA"/>
    <w:rsid w:val="AF77AFE3"/>
    <w:rsid w:val="AFBE9957"/>
    <w:rsid w:val="B1FC7E18"/>
    <w:rsid w:val="B93F80BB"/>
    <w:rsid w:val="BB479DBA"/>
    <w:rsid w:val="BBF9A0FA"/>
    <w:rsid w:val="CFF63CE3"/>
    <w:rsid w:val="D6FDD8BC"/>
    <w:rsid w:val="D9BF3113"/>
    <w:rsid w:val="DBEDABF9"/>
    <w:rsid w:val="DD7B4FAD"/>
    <w:rsid w:val="DF7F9476"/>
    <w:rsid w:val="E72FF1DF"/>
    <w:rsid w:val="EFE37CA8"/>
    <w:rsid w:val="F3BFB028"/>
    <w:rsid w:val="F3F73CC4"/>
    <w:rsid w:val="F6B3DE23"/>
    <w:rsid w:val="F6EF6426"/>
    <w:rsid w:val="F7FF221F"/>
    <w:rsid w:val="F9DF8108"/>
    <w:rsid w:val="FB3E9FA7"/>
    <w:rsid w:val="FBEDDB28"/>
    <w:rsid w:val="FC7B09AA"/>
    <w:rsid w:val="FDBEEAEB"/>
    <w:rsid w:val="FEBDDD19"/>
    <w:rsid w:val="FEEF3EB8"/>
    <w:rsid w:val="FF5B731C"/>
    <w:rsid w:val="FFBFA1E3"/>
    <w:rsid w:val="FFEA6380"/>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F7108"/>
  <w15:docId w15:val="{1D8CD712-4AE4-48DB-A0C8-91D29297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unhideWhenUsed/>
    <w:qFormat/>
    <w:pPr>
      <w:ind w:firstLine="627"/>
    </w:pPr>
    <w:rPr>
      <w:szCs w:val="20"/>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6">
    <w:name w:val="Normal (Web)"/>
    <w:basedOn w:val="a"/>
    <w:qFormat/>
    <w:pPr>
      <w:widowControl/>
      <w:jc w:val="left"/>
    </w:pPr>
    <w:rPr>
      <w:rFonts w:ascii="宋体" w:hAnsi="宋体" w:cs="宋体"/>
      <w:kern w:val="0"/>
      <w:sz w:val="18"/>
      <w:szCs w:val="18"/>
    </w:rPr>
  </w:style>
  <w:style w:type="character" w:customStyle="1" w:styleId="font01">
    <w:name w:val="font01"/>
    <w:basedOn w:val="a1"/>
    <w:qFormat/>
    <w:rPr>
      <w:rFonts w:ascii="宋体" w:eastAsia="宋体" w:hAnsi="宋体" w:cs="宋体" w:hint="eastAsia"/>
      <w:color w:val="000000"/>
      <w:sz w:val="16"/>
      <w:szCs w:val="16"/>
      <w:u w:val="none"/>
    </w:rPr>
  </w:style>
  <w:style w:type="paragraph" w:styleId="a7">
    <w:name w:val="Revision"/>
    <w:hidden/>
    <w:uiPriority w:val="99"/>
    <w:unhideWhenUsed/>
    <w:rsid w:val="003964A1"/>
    <w:pPr>
      <w:spacing w:after="0" w:line="240" w:lineRule="auto"/>
    </w:pPr>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Pages>
  <Words>1574</Words>
  <Characters>1607</Characters>
  <Application>Microsoft Office Word</Application>
  <DocSecurity>0</DocSecurity>
  <Lines>73</Lines>
  <Paragraphs>58</Paragraphs>
  <ScaleCrop>false</ScaleCrop>
  <Company>省人力资源和社会保障厅</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何松爱</dc:creator>
  <cp:lastModifiedBy>roger Luo</cp:lastModifiedBy>
  <cp:revision>9</cp:revision>
  <cp:lastPrinted>2025-01-16T01:15:00Z</cp:lastPrinted>
  <dcterms:created xsi:type="dcterms:W3CDTF">2023-03-09T17:41:00Z</dcterms:created>
  <dcterms:modified xsi:type="dcterms:W3CDTF">2026-03-03T07:35:00Z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4F6981ABD4AE49F9AE30BD532E1F84FA</vt:lpwstr>
  </property>
</Properties>
</file>