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color w:val="000000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32"/>
          <w:szCs w:val="32"/>
          <w:lang w:val="en-US" w:eastAsia="zh-CN"/>
        </w:rPr>
        <w:t>2023年 第 三 季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2"/>
          <w:szCs w:val="32"/>
        </w:rPr>
        <w:t xml:space="preserve"> 度 考 勤 纪 律 统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2"/>
          <w:szCs w:val="32"/>
        </w:rPr>
        <w:t>计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2"/>
          <w:szCs w:val="32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仿宋" w:hAnsi="仿宋" w:eastAsia="仿宋" w:cs="仿宋"/>
          <w:color w:val="000000"/>
          <w:sz w:val="22"/>
          <w:szCs w:val="28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22"/>
          <w:szCs w:val="28"/>
          <w:lang w:val="en-US" w:eastAsia="zh-CN" w:bidi="ar-SA"/>
        </w:rPr>
        <w:t>（6月26日-9月25日）</w:t>
      </w:r>
    </w:p>
    <w:tbl>
      <w:tblPr>
        <w:tblStyle w:val="2"/>
        <w:tblW w:w="8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5"/>
        <w:gridCol w:w="868"/>
        <w:gridCol w:w="567"/>
        <w:gridCol w:w="627"/>
        <w:gridCol w:w="596"/>
        <w:gridCol w:w="566"/>
        <w:gridCol w:w="581"/>
        <w:gridCol w:w="657"/>
        <w:gridCol w:w="581"/>
        <w:gridCol w:w="657"/>
        <w:gridCol w:w="579"/>
        <w:gridCol w:w="600"/>
        <w:gridCol w:w="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2" w:hRule="atLeast"/>
          <w:tblHeader/>
          <w:jc w:val="center"/>
        </w:trPr>
        <w:tc>
          <w:tcPr>
            <w:tcW w:w="1125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窗 口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姓 名</w:t>
            </w:r>
          </w:p>
        </w:tc>
        <w:tc>
          <w:tcPr>
            <w:tcW w:w="567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迟到(次)</w:t>
            </w:r>
          </w:p>
        </w:tc>
        <w:tc>
          <w:tcPr>
            <w:tcW w:w="627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早退(次)</w:t>
            </w:r>
          </w:p>
        </w:tc>
        <w:tc>
          <w:tcPr>
            <w:tcW w:w="596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空岗(次)</w:t>
            </w:r>
          </w:p>
        </w:tc>
        <w:tc>
          <w:tcPr>
            <w:tcW w:w="566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串岗(次)</w:t>
            </w:r>
          </w:p>
        </w:tc>
        <w:tc>
          <w:tcPr>
            <w:tcW w:w="58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着装</w:t>
            </w:r>
          </w:p>
          <w:p>
            <w:pPr>
              <w:jc w:val="center"/>
              <w:rPr>
                <w:rFonts w:ascii="仿宋" w:hAnsi="仿宋" w:eastAsia="仿宋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(次)</w:t>
            </w:r>
          </w:p>
        </w:tc>
        <w:tc>
          <w:tcPr>
            <w:tcW w:w="657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浏览无关网页或视频(次)</w:t>
            </w:r>
          </w:p>
        </w:tc>
        <w:tc>
          <w:tcPr>
            <w:tcW w:w="58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座椅不整齐(次)</w:t>
            </w:r>
          </w:p>
        </w:tc>
        <w:tc>
          <w:tcPr>
            <w:tcW w:w="657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评价器非正常使用(次)</w:t>
            </w: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公休假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事假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税务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林海漫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袁陈健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吴思韵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廖宗丽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崔丽媛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陈玉红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张峰鼎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7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  婵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陈华才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沈 </w:t>
            </w:r>
            <w:r>
              <w:rPr>
                <w:rStyle w:val="4"/>
                <w:lang w:val="en-US" w:eastAsia="zh-CN" w:bidi="ar"/>
              </w:rPr>
              <w:t xml:space="preserve"> 聪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李 </w:t>
            </w:r>
            <w:r>
              <w:rPr>
                <w:rStyle w:val="4"/>
                <w:lang w:val="en-US" w:eastAsia="zh-CN" w:bidi="ar"/>
              </w:rPr>
              <w:t xml:space="preserve"> 珏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沈燕莉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柯 </w:t>
            </w:r>
            <w:r>
              <w:rPr>
                <w:rStyle w:val="4"/>
                <w:lang w:val="en-US" w:eastAsia="zh-CN" w:bidi="ar"/>
              </w:rPr>
              <w:t xml:space="preserve"> 里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7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廖芳妮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7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尹羽珠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林钰惠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冯卓宁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林 </w:t>
            </w:r>
            <w:r>
              <w:rPr>
                <w:rStyle w:val="4"/>
                <w:lang w:val="en-US" w:eastAsia="zh-CN" w:bidi="ar"/>
              </w:rPr>
              <w:t xml:space="preserve"> 乾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刘英幸子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邱小晓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林敏静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孙 </w:t>
            </w:r>
            <w:r>
              <w:rPr>
                <w:rStyle w:val="4"/>
                <w:lang w:val="en-US" w:eastAsia="zh-CN" w:bidi="ar"/>
              </w:rPr>
              <w:t xml:space="preserve"> 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苏人桢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温 </w:t>
            </w:r>
            <w:r>
              <w:rPr>
                <w:rStyle w:val="4"/>
                <w:lang w:val="en-US" w:eastAsia="zh-CN" w:bidi="ar"/>
              </w:rPr>
              <w:t xml:space="preserve"> 适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王秋兰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戴志敏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张 </w:t>
            </w:r>
            <w:r>
              <w:rPr>
                <w:rStyle w:val="4"/>
                <w:lang w:val="en-US" w:eastAsia="zh-CN" w:bidi="ar"/>
              </w:rPr>
              <w:t xml:space="preserve"> 倩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陈晓旭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税务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冯嘉铭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陈 </w:t>
            </w:r>
            <w:r>
              <w:rPr>
                <w:rStyle w:val="4"/>
                <w:lang w:val="en-US" w:eastAsia="zh-CN" w:bidi="ar"/>
              </w:rPr>
              <w:t xml:space="preserve"> 莹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欧 </w:t>
            </w:r>
            <w:r>
              <w:rPr>
                <w:rStyle w:val="4"/>
                <w:lang w:val="en-US" w:eastAsia="zh-CN" w:bidi="ar"/>
              </w:rPr>
              <w:t xml:space="preserve"> 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杨世龙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李小萍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陈春晓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彭宇荻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钟斌斌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朱秀娟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陈连珠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梁金兰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蔡仁川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陈浪敏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邬志锋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林燕媚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林嘉杰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公积金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黄  韧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李晓殷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郑宇君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方  锐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张爱芳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林明春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罗  森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梁哲斐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关亚楠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  洁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黄志超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刘  倩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陈柳霖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卫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健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龚自强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民政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陈碧清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李雅莹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人社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黄忠敏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黄苑丽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人社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杨秋实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人才驿站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陈子源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江子君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游晓宇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商务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张扬眉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柯懿倩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农业农村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颜小莉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符冬泥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应急管理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田以成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余湛影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新奥燃气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袁  静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水务集团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康小玲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陈冰冰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  维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</w:t>
            </w:r>
            <w:r>
              <w:rPr>
                <w:rStyle w:val="5"/>
                <w:lang w:val="en-US" w:eastAsia="zh-CN" w:bidi="ar"/>
              </w:rPr>
              <w:t xml:space="preserve">  佳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公安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梁永林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张  艺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陈雅琳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谢骏辉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供电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轮值岗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人财保险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卓小文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铁塔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eastAsia="zh-CN"/>
              </w:rPr>
              <w:t>钟明婷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邮政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eastAsia="zh-CN"/>
              </w:rPr>
              <w:t>梁欣怡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  <w:jc w:val="center"/>
        </w:trPr>
        <w:tc>
          <w:tcPr>
            <w:tcW w:w="1125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广电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林淑漾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水务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陈  彬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农商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易  琳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庄明润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通建办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刘  标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梁王坚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梁文宏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谭秋华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陈立新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科技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王进昌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郑沛霓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教育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苏钰婷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市场监管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黎玲玲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杨  莉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林小衍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蔡雨珂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麦思娴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陈荣伟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刘珈廷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林庆华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黄京辉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陈高翔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邓冬烈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周振强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陈迪丽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陈美玉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李晓宙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林  颖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陈雯韵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许卫忠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烟草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王  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黄伟杰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医保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黄苏科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林成总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孔丽丽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吴文娇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周敏锐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陈红喻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沈艳丽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何宇照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吴小宙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李秋婷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余  静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黄崇业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苏淑娴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医保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方海霞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银晓华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付博宇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陈小舒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吴斯敏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叶小微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叶文静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黄华国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麦绮莹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王金莲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蔡素雯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钟秀仙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伍冬怡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吴艳娟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吴诗诗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李秋贵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孙舒婷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葛贝贝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  聪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李妍妍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RCEP中心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麦景通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黎诗舟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谭一明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林淑娟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李巧婷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国安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冯志伟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城综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何绍转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洪丽云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发改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周艳琪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张  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both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庄芷清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both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生态环境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钟德培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郑宇涛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周张桁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信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李  燕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cya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cyan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cya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cya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cyan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cyan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cyan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气象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游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飞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交通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刘海生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朱  坚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杨  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吴喆韬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谭云越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2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杨少琼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2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戴海清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消防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陈  健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住建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陈小丹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val="en-US" w:eastAsia="zh-CN"/>
              </w:rPr>
              <w:t>刘志奇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eastAsia="zh-CN"/>
              </w:rPr>
              <w:t>陈海强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李敏艳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谢燕妮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none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王海城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none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王丽蘅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龚小敏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肖  婵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杨小兵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陈燕玲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范丽霞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李洁倩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张仙乐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周  媚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杨  瑜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陈  琪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林春艳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何靖江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自然资源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朱晓虹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郑丽优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李芍宜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叶芷菁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余锦山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  <w:t>自然资源</w:t>
            </w: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何明珠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许月明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2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陈小玲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梁思良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梁民妃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陈婷婷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  钧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占一航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张婉儿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郑  湘 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黄耀森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黄彩蝶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陈美瑾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万桂丞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颖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刘日星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王小菊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  杰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  婵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杨小娥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黄影雪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曹宏飞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詹关俊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陈玉琴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蓝月明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  倩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</w:p>
        </w:tc>
        <w:tc>
          <w:tcPr>
            <w:tcW w:w="868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  剑</w:t>
            </w:r>
          </w:p>
        </w:tc>
        <w:tc>
          <w:tcPr>
            <w:tcW w:w="56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6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81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7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1MWM3ZTkzZTNiOWEyZjk1YWZmMzM0ZjU3ZWYyYjkifQ=="/>
  </w:docVars>
  <w:rsids>
    <w:rsidRoot w:val="74C853FD"/>
    <w:rsid w:val="0B673342"/>
    <w:rsid w:val="74C8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01"/>
    <w:basedOn w:val="3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2023-10-31T03:28:00Z</dcterms:created>
  <dc:creator>诗琪</dc:creator>
  <cp:lastModifiedBy>诗琪</cp:lastModifiedBy>
  <dcterms:modified xsi:type="dcterms:W3CDTF">2023-10-31T03:29:25Z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1B1E6708932F476296AD4C1CD4FAAC4C_11</vt:lpwstr>
  </property>
</Properties>
</file>